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C12C3" w14:textId="72AF6D6C" w:rsidR="00D903F7" w:rsidRDefault="00F315D2">
      <w:pPr>
        <w:ind w:left="360"/>
        <w:rPr>
          <w:sz w:val="24"/>
          <w:szCs w:val="24"/>
        </w:rPr>
      </w:pPr>
      <w:r>
        <w:rPr>
          <w:sz w:val="24"/>
          <w:szCs w:val="24"/>
        </w:rPr>
        <w:t xml:space="preserve">LESSON </w:t>
      </w:r>
      <w:r w:rsidR="007E4D1F">
        <w:rPr>
          <w:sz w:val="24"/>
          <w:szCs w:val="24"/>
        </w:rPr>
        <w:t>TITLE</w:t>
      </w:r>
      <w:r w:rsidR="007E4D1F">
        <w:rPr>
          <w:sz w:val="24"/>
          <w:szCs w:val="24"/>
          <w:u w:val="single"/>
        </w:rPr>
        <w:t>:</w:t>
      </w:r>
      <w:r w:rsidR="007E4D1F">
        <w:rPr>
          <w:b/>
          <w:sz w:val="24"/>
          <w:szCs w:val="24"/>
          <w:u w:val="single"/>
        </w:rPr>
        <w:t xml:space="preserve"> _</w:t>
      </w:r>
      <w:r w:rsidR="004C25CD">
        <w:rPr>
          <w:b/>
          <w:sz w:val="24"/>
          <w:szCs w:val="24"/>
          <w:u w:val="single"/>
        </w:rPr>
        <w:t>__</w:t>
      </w:r>
      <w:r w:rsidR="007E4D1F">
        <w:rPr>
          <w:b/>
          <w:sz w:val="24"/>
          <w:szCs w:val="24"/>
          <w:u w:val="single"/>
        </w:rPr>
        <w:t xml:space="preserve">Lesson 1: Intro to ES and </w:t>
      </w:r>
      <w:proofErr w:type="spellStart"/>
      <w:r w:rsidR="007E4D1F">
        <w:rPr>
          <w:b/>
          <w:sz w:val="24"/>
          <w:szCs w:val="24"/>
          <w:u w:val="single"/>
        </w:rPr>
        <w:t>Sustainability</w:t>
      </w:r>
      <w:r w:rsidR="004C25CD">
        <w:rPr>
          <w:b/>
          <w:sz w:val="24"/>
          <w:szCs w:val="24"/>
          <w:u w:val="single"/>
        </w:rPr>
        <w:t>_______</w:t>
      </w:r>
      <w:r w:rsidR="00D903F7">
        <w:rPr>
          <w:sz w:val="24"/>
          <w:szCs w:val="24"/>
        </w:rPr>
        <w:t>GRADE</w:t>
      </w:r>
      <w:proofErr w:type="spellEnd"/>
      <w:r w:rsidR="00D903F7">
        <w:rPr>
          <w:sz w:val="24"/>
          <w:szCs w:val="24"/>
        </w:rPr>
        <w:t xml:space="preserve">: </w:t>
      </w:r>
      <w:r w:rsidR="004C25CD" w:rsidRPr="007E4D1F">
        <w:rPr>
          <w:sz w:val="24"/>
          <w:szCs w:val="24"/>
          <w:u w:val="single"/>
        </w:rPr>
        <w:t>__</w:t>
      </w:r>
      <w:r w:rsidR="007E4D1F" w:rsidRPr="007E4D1F">
        <w:rPr>
          <w:sz w:val="24"/>
          <w:szCs w:val="24"/>
          <w:u w:val="single"/>
        </w:rPr>
        <w:t>9-12</w:t>
      </w:r>
      <w:r w:rsidR="004C25CD" w:rsidRPr="007E4D1F">
        <w:rPr>
          <w:sz w:val="24"/>
          <w:szCs w:val="24"/>
          <w:u w:val="single"/>
        </w:rPr>
        <w:t>___</w:t>
      </w:r>
      <w:r w:rsidR="00C303A6" w:rsidRPr="007E4D1F">
        <w:rPr>
          <w:sz w:val="24"/>
          <w:szCs w:val="24"/>
          <w:u w:val="single"/>
        </w:rPr>
        <w:t>__</w:t>
      </w:r>
      <w:r w:rsidR="00D903F7">
        <w:rPr>
          <w:sz w:val="24"/>
          <w:szCs w:val="24"/>
          <w:u w:val="single"/>
        </w:rPr>
        <w:t xml:space="preserve">   </w:t>
      </w:r>
    </w:p>
    <w:p w14:paraId="0968B1BA" w14:textId="4CF00E56" w:rsidR="0042246F" w:rsidRPr="00730956" w:rsidRDefault="00730956" w:rsidP="006F6FF8">
      <w:pPr>
        <w:ind w:left="360"/>
        <w:rPr>
          <w:rFonts w:ascii="Times New Roman" w:hAnsi="Times New Roman"/>
          <w:sz w:val="24"/>
          <w:szCs w:val="24"/>
        </w:rPr>
      </w:pPr>
      <w:r w:rsidRPr="008D2294">
        <w:rPr>
          <w:rFonts w:ascii="Times New Roman" w:hAnsi="Times New Roman"/>
          <w:b/>
          <w:sz w:val="24"/>
          <w:szCs w:val="24"/>
        </w:rPr>
        <w:t>Amount of Preparation Needed Prior to Class:</w:t>
      </w:r>
      <w:r w:rsidRPr="008D2294">
        <w:rPr>
          <w:rFonts w:ascii="Times New Roman" w:hAnsi="Times New Roman"/>
          <w:sz w:val="24"/>
          <w:szCs w:val="24"/>
        </w:rPr>
        <w:t xml:space="preserve"> </w:t>
      </w:r>
      <w:r w:rsidR="00792C05">
        <w:rPr>
          <w:rFonts w:ascii="Times New Roman" w:hAnsi="Times New Roman"/>
          <w:sz w:val="24"/>
          <w:szCs w:val="24"/>
        </w:rPr>
        <w:t>15-20 minutes to review the resources.</w:t>
      </w:r>
      <w:r w:rsidR="006F6FF8">
        <w:rPr>
          <w:rFonts w:ascii="Times New Roman" w:hAnsi="Times New Roman"/>
          <w:sz w:val="24"/>
          <w:szCs w:val="24"/>
        </w:rPr>
        <w:t xml:space="preserve"> Review the Ecological Footprint Activity Now. Students may need it well in advance to get and accurate calculation of their footprint.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03F7" w14:paraId="3BA07C7B" w14:textId="77777777" w:rsidTr="00D2182A">
        <w:tc>
          <w:tcPr>
            <w:tcW w:w="9350" w:type="dxa"/>
            <w:shd w:val="clear" w:color="auto" w:fill="229C00"/>
          </w:tcPr>
          <w:p w14:paraId="1076E0F3" w14:textId="77777777" w:rsidR="00D903F7" w:rsidRDefault="00F315D2" w:rsidP="00F315D2">
            <w:pPr>
              <w:tabs>
                <w:tab w:val="center" w:pos="4680"/>
                <w:tab w:val="right" w:pos="9360"/>
              </w:tabs>
              <w:spacing w:after="0" w:line="240" w:lineRule="auto"/>
              <w:rPr>
                <w:sz w:val="24"/>
                <w:szCs w:val="24"/>
              </w:rPr>
            </w:pPr>
            <w:r>
              <w:rPr>
                <w:b/>
                <w:sz w:val="24"/>
                <w:szCs w:val="24"/>
              </w:rPr>
              <w:tab/>
            </w:r>
            <w:r w:rsidR="00D903F7">
              <w:rPr>
                <w:b/>
                <w:sz w:val="24"/>
                <w:szCs w:val="24"/>
              </w:rPr>
              <w:t>Learning/Lesson Plan</w:t>
            </w:r>
            <w:r>
              <w:rPr>
                <w:b/>
                <w:sz w:val="24"/>
                <w:szCs w:val="24"/>
              </w:rPr>
              <w:tab/>
            </w:r>
          </w:p>
        </w:tc>
      </w:tr>
      <w:tr w:rsidR="00D903F7" w14:paraId="300428E5" w14:textId="77777777" w:rsidTr="0036524B">
        <w:tc>
          <w:tcPr>
            <w:tcW w:w="9350" w:type="dxa"/>
          </w:tcPr>
          <w:p w14:paraId="3801C8E2" w14:textId="5467E3AE" w:rsidR="00640D84" w:rsidRDefault="00640D84" w:rsidP="00ED1E8B">
            <w:pPr>
              <w:spacing w:after="0" w:line="240" w:lineRule="auto"/>
              <w:rPr>
                <w:b/>
                <w:sz w:val="24"/>
                <w:szCs w:val="24"/>
              </w:rPr>
            </w:pPr>
            <w:r>
              <w:rPr>
                <w:b/>
                <w:sz w:val="24"/>
                <w:szCs w:val="24"/>
              </w:rPr>
              <w:t>Environmental Concept</w:t>
            </w:r>
          </w:p>
          <w:p w14:paraId="6AAC85E1" w14:textId="53A169D8" w:rsidR="00640D84" w:rsidRDefault="00640D84" w:rsidP="00ED1E8B">
            <w:pPr>
              <w:spacing w:after="0" w:line="240" w:lineRule="auto"/>
              <w:rPr>
                <w:b/>
                <w:sz w:val="24"/>
                <w:szCs w:val="24"/>
              </w:rPr>
            </w:pPr>
          </w:p>
          <w:p w14:paraId="16D448FD" w14:textId="3784548D" w:rsidR="00730956" w:rsidRDefault="007E4D1F" w:rsidP="00ED1E8B">
            <w:pPr>
              <w:spacing w:after="0" w:line="240" w:lineRule="auto"/>
              <w:rPr>
                <w:b/>
                <w:sz w:val="24"/>
                <w:szCs w:val="24"/>
              </w:rPr>
            </w:pPr>
            <w:r>
              <w:rPr>
                <w:b/>
                <w:sz w:val="24"/>
                <w:szCs w:val="24"/>
              </w:rPr>
              <w:t xml:space="preserve">NGSS </w:t>
            </w:r>
            <w:r w:rsidR="00730956">
              <w:rPr>
                <w:b/>
                <w:sz w:val="24"/>
                <w:szCs w:val="24"/>
              </w:rPr>
              <w:t>Standards:</w:t>
            </w:r>
            <w:r>
              <w:rPr>
                <w:b/>
                <w:sz w:val="24"/>
                <w:szCs w:val="24"/>
              </w:rPr>
              <w:t xml:space="preserve"> For more details on the standards and clarification statements click here: </w:t>
            </w:r>
            <w:hyperlink r:id="rId8" w:history="1">
              <w:r w:rsidRPr="007E4D1F">
                <w:rPr>
                  <w:rStyle w:val="Hyperlink"/>
                  <w:b/>
                  <w:sz w:val="24"/>
                  <w:szCs w:val="24"/>
                </w:rPr>
                <w:t>NGSS</w:t>
              </w:r>
            </w:hyperlink>
          </w:p>
          <w:p w14:paraId="5D63676D" w14:textId="2015CE75" w:rsidR="006F6FF8" w:rsidRDefault="0033212C" w:rsidP="00730956">
            <w:pPr>
              <w:shd w:val="clear" w:color="auto" w:fill="FFFFFF"/>
            </w:pPr>
            <w:hyperlink r:id="rId9">
              <w:r w:rsidR="006F6FF8" w:rsidRPr="006F6FF8">
                <w:rPr>
                  <w:rStyle w:val="Hyperlink"/>
                </w:rPr>
                <w:t>HS ESS3-</w:t>
              </w:r>
            </w:hyperlink>
            <w:r w:rsidR="006F6FF8">
              <w:t>3</w:t>
            </w:r>
            <w:r w:rsidR="007E4D1F">
              <w:t>. Create a computational simulation to illustrate the relationships among management of natural resources, the sustainability of human populations, and biodiversity.</w:t>
            </w:r>
          </w:p>
          <w:p w14:paraId="49839C9C" w14:textId="77777777" w:rsidR="006F6FF8" w:rsidRDefault="0033212C" w:rsidP="006F6FF8">
            <w:pPr>
              <w:spacing w:after="0"/>
            </w:pPr>
            <w:hyperlink r:id="rId10">
              <w:r w:rsidR="006F6FF8">
                <w:rPr>
                  <w:rFonts w:ascii="Cambria" w:eastAsia="Cambria" w:hAnsi="Cambria" w:cs="Cambria"/>
                  <w:color w:val="1155CC"/>
                  <w:u w:val="single"/>
                </w:rPr>
                <w:t>HS ESS3-4</w:t>
              </w:r>
            </w:hyperlink>
            <w:r w:rsidR="006F6FF8">
              <w:rPr>
                <w:rFonts w:ascii="Cambria" w:eastAsia="Cambria" w:hAnsi="Cambria" w:cs="Cambria"/>
              </w:rPr>
              <w:t xml:space="preserve"> Evaluate or refine a technological solution that reduces impacts of human activities on natural systems. (on individual level)</w:t>
            </w:r>
          </w:p>
          <w:p w14:paraId="591BE89C" w14:textId="77777777" w:rsidR="006F6FF8" w:rsidRDefault="0033212C" w:rsidP="006F6FF8">
            <w:pPr>
              <w:spacing w:after="0"/>
            </w:pPr>
            <w:hyperlink r:id="rId11">
              <w:r w:rsidR="006F6FF8">
                <w:rPr>
                  <w:color w:val="1155CC"/>
                  <w:u w:val="single"/>
                </w:rPr>
                <w:t>HS ESS3-5</w:t>
              </w:r>
            </w:hyperlink>
            <w:r w:rsidR="006F6FF8">
              <w:t xml:space="preserve"> Analyze geoscience data and the results from global climate models to make an evidence-based forecast of the current rate of global or regional climate change and associated future impacts to Earth systems</w:t>
            </w:r>
          </w:p>
          <w:p w14:paraId="1EB77DA5" w14:textId="77777777" w:rsidR="006F6FF8" w:rsidRDefault="006F6FF8" w:rsidP="008C03D1">
            <w:pPr>
              <w:numPr>
                <w:ilvl w:val="1"/>
                <w:numId w:val="6"/>
              </w:numPr>
              <w:spacing w:after="0"/>
            </w:pPr>
            <w:r>
              <w:rPr>
                <w:u w:val="single"/>
              </w:rPr>
              <w:t>DCI ESS3.D: Global Climate Change</w:t>
            </w:r>
            <w:r>
              <w:t xml:space="preserve"> Though the magnitudes of human impacts are greater than they have ever been, so too are human abilities to model, predict, and manage current and future impacts.</w:t>
            </w:r>
          </w:p>
          <w:p w14:paraId="125E918C" w14:textId="3C81DF61" w:rsidR="005B6B66" w:rsidRDefault="007E4D1F" w:rsidP="00730956">
            <w:pPr>
              <w:shd w:val="clear" w:color="auto" w:fill="FFFFFF"/>
              <w:rPr>
                <w:rFonts w:ascii="Helvetica" w:hAnsi="Helvetica"/>
                <w:color w:val="333333"/>
                <w:sz w:val="21"/>
                <w:szCs w:val="21"/>
              </w:rPr>
            </w:pPr>
            <w:r>
              <w:t xml:space="preserve"> </w:t>
            </w:r>
          </w:p>
          <w:p w14:paraId="5102703D" w14:textId="77777777" w:rsidR="00ED1E8B" w:rsidRDefault="00ED1E8B" w:rsidP="00ED1E8B">
            <w:pPr>
              <w:spacing w:after="0" w:line="240" w:lineRule="auto"/>
              <w:rPr>
                <w:b/>
                <w:bCs/>
                <w:szCs w:val="24"/>
              </w:rPr>
            </w:pPr>
          </w:p>
          <w:p w14:paraId="6598BFD5" w14:textId="77777777" w:rsidR="00ED1E8B" w:rsidRPr="00ED1E8B" w:rsidRDefault="00ED1E8B" w:rsidP="00730956">
            <w:pPr>
              <w:spacing w:after="0" w:line="240" w:lineRule="auto"/>
              <w:rPr>
                <w:sz w:val="24"/>
                <w:szCs w:val="24"/>
              </w:rPr>
            </w:pPr>
          </w:p>
        </w:tc>
      </w:tr>
      <w:tr w:rsidR="00D903F7" w:rsidRPr="00F849B5" w14:paraId="4D9CC373" w14:textId="77777777" w:rsidTr="00D2182A">
        <w:trPr>
          <w:trHeight w:val="368"/>
        </w:trPr>
        <w:tc>
          <w:tcPr>
            <w:tcW w:w="9350" w:type="dxa"/>
            <w:shd w:val="clear" w:color="auto" w:fill="229C00"/>
          </w:tcPr>
          <w:p w14:paraId="6A1F4B68" w14:textId="2468669C" w:rsidR="00730956" w:rsidRPr="00730956" w:rsidRDefault="00D903F7" w:rsidP="00D2182A">
            <w:pPr>
              <w:spacing w:after="0" w:line="240" w:lineRule="auto"/>
              <w:jc w:val="center"/>
              <w:rPr>
                <w:rFonts w:cs="Calibri"/>
                <w:b/>
                <w:sz w:val="24"/>
                <w:szCs w:val="24"/>
              </w:rPr>
            </w:pPr>
            <w:r w:rsidRPr="00F849B5">
              <w:rPr>
                <w:rFonts w:cs="Calibri"/>
                <w:b/>
                <w:sz w:val="24"/>
                <w:szCs w:val="24"/>
              </w:rPr>
              <w:t>Objective(s)</w:t>
            </w:r>
            <w:r w:rsidR="00792C05">
              <w:rPr>
                <w:rFonts w:cs="Calibri"/>
                <w:b/>
                <w:sz w:val="24"/>
                <w:szCs w:val="24"/>
              </w:rPr>
              <w:t xml:space="preserve"> and Essential Questions</w:t>
            </w:r>
          </w:p>
        </w:tc>
      </w:tr>
      <w:tr w:rsidR="00D2182A" w:rsidRPr="00F849B5" w14:paraId="476945E3" w14:textId="77777777" w:rsidTr="00D2182A">
        <w:trPr>
          <w:trHeight w:val="2420"/>
        </w:trPr>
        <w:tc>
          <w:tcPr>
            <w:tcW w:w="9350" w:type="dxa"/>
          </w:tcPr>
          <w:p w14:paraId="6F76225E" w14:textId="65E9DC87" w:rsidR="00D2182A" w:rsidRDefault="00D2182A" w:rsidP="00D2182A">
            <w:pPr>
              <w:spacing w:after="0" w:line="240" w:lineRule="auto"/>
              <w:rPr>
                <w:rFonts w:cs="Calibri"/>
                <w:b/>
                <w:sz w:val="24"/>
                <w:szCs w:val="24"/>
              </w:rPr>
            </w:pPr>
            <w:r w:rsidRPr="00F849B5">
              <w:rPr>
                <w:rFonts w:cs="Calibri"/>
                <w:b/>
                <w:sz w:val="24"/>
                <w:szCs w:val="24"/>
              </w:rPr>
              <w:t>(What will a student know [content] and be able to do [skills/process]?</w:t>
            </w:r>
          </w:p>
          <w:p w14:paraId="57BE24FF" w14:textId="0824E27F" w:rsidR="00640D84" w:rsidRPr="00F849B5" w:rsidRDefault="00640D84" w:rsidP="00D2182A">
            <w:pPr>
              <w:spacing w:after="0" w:line="240" w:lineRule="auto"/>
              <w:rPr>
                <w:rFonts w:cs="Calibri"/>
                <w:b/>
                <w:sz w:val="24"/>
                <w:szCs w:val="24"/>
              </w:rPr>
            </w:pPr>
            <w:r>
              <w:rPr>
                <w:rFonts w:cs="Calibri"/>
                <w:b/>
                <w:sz w:val="24"/>
                <w:szCs w:val="24"/>
              </w:rPr>
              <w:t xml:space="preserve">Overview: The purpose of this lesson is to give students an overview of the major causes of environmental issues. The themes discussed in the first lesson will be revisited on several occasions throughout the course. </w:t>
            </w:r>
          </w:p>
          <w:p w14:paraId="221154B4" w14:textId="77777777" w:rsidR="00D2182A" w:rsidRDefault="00D2182A" w:rsidP="00D2182A">
            <w:pPr>
              <w:spacing w:after="0" w:line="240" w:lineRule="auto"/>
              <w:rPr>
                <w:rFonts w:cs="Calibri"/>
                <w:b/>
                <w:sz w:val="24"/>
                <w:szCs w:val="24"/>
              </w:rPr>
            </w:pPr>
          </w:p>
          <w:p w14:paraId="07240BB7" w14:textId="497D5B54" w:rsidR="003A646B" w:rsidRPr="003A646B" w:rsidRDefault="007E4D1F" w:rsidP="008C03D1">
            <w:pPr>
              <w:pStyle w:val="ListParagraph"/>
              <w:numPr>
                <w:ilvl w:val="0"/>
                <w:numId w:val="1"/>
              </w:numPr>
              <w:spacing w:after="0" w:line="240" w:lineRule="auto"/>
              <w:rPr>
                <w:rFonts w:cs="Calibri"/>
                <w:bCs/>
                <w:sz w:val="24"/>
                <w:szCs w:val="24"/>
              </w:rPr>
            </w:pPr>
            <w:r w:rsidRPr="003A646B">
              <w:rPr>
                <w:rFonts w:cs="Calibri"/>
                <w:bCs/>
                <w:sz w:val="24"/>
                <w:szCs w:val="24"/>
              </w:rPr>
              <w:t>Define sustainability</w:t>
            </w:r>
            <w:r w:rsidR="003A646B" w:rsidRPr="003A646B">
              <w:rPr>
                <w:rFonts w:cs="Calibri"/>
                <w:bCs/>
                <w:sz w:val="24"/>
                <w:szCs w:val="24"/>
              </w:rPr>
              <w:t xml:space="preserve"> and the discuss the challenges of achieving it.</w:t>
            </w:r>
          </w:p>
          <w:p w14:paraId="4A907E33" w14:textId="0ECE4D29" w:rsidR="00510169" w:rsidRPr="00510169" w:rsidRDefault="00510169" w:rsidP="008C03D1">
            <w:pPr>
              <w:pStyle w:val="ListParagraph"/>
              <w:numPr>
                <w:ilvl w:val="0"/>
                <w:numId w:val="1"/>
              </w:numPr>
              <w:spacing w:after="0" w:line="240" w:lineRule="auto"/>
              <w:rPr>
                <w:rFonts w:cs="Calibri"/>
                <w:sz w:val="24"/>
                <w:szCs w:val="24"/>
              </w:rPr>
            </w:pPr>
            <w:r w:rsidRPr="00510169">
              <w:rPr>
                <w:rFonts w:cs="Calibri"/>
                <w:sz w:val="24"/>
                <w:szCs w:val="24"/>
              </w:rPr>
              <w:t>Be able to effectively communicate the terms sustainability using a picture or diagram.</w:t>
            </w:r>
          </w:p>
          <w:p w14:paraId="0FB0429C" w14:textId="07BFD19F" w:rsidR="003A646B" w:rsidRPr="003A646B" w:rsidRDefault="007E65E5" w:rsidP="008C03D1">
            <w:pPr>
              <w:pStyle w:val="ListParagraph"/>
              <w:numPr>
                <w:ilvl w:val="0"/>
                <w:numId w:val="1"/>
              </w:numPr>
              <w:spacing w:after="0" w:line="240" w:lineRule="auto"/>
              <w:rPr>
                <w:rFonts w:cs="Calibri"/>
                <w:bCs/>
                <w:sz w:val="24"/>
                <w:szCs w:val="24"/>
              </w:rPr>
            </w:pPr>
            <w:r>
              <w:rPr>
                <w:rFonts w:cs="Calibri"/>
                <w:bCs/>
                <w:sz w:val="24"/>
                <w:szCs w:val="24"/>
              </w:rPr>
              <w:t>Identify and d</w:t>
            </w:r>
            <w:r w:rsidR="007E4D1F" w:rsidRPr="003A646B">
              <w:rPr>
                <w:rFonts w:cs="Calibri"/>
                <w:bCs/>
                <w:sz w:val="24"/>
                <w:szCs w:val="24"/>
              </w:rPr>
              <w:t>iscuss the issue</w:t>
            </w:r>
            <w:r w:rsidR="003A646B" w:rsidRPr="003A646B">
              <w:rPr>
                <w:rFonts w:cs="Calibri"/>
                <w:bCs/>
                <w:sz w:val="24"/>
                <w:szCs w:val="24"/>
              </w:rPr>
              <w:t>s surrounding our ecological</w:t>
            </w:r>
            <w:r w:rsidR="007E4D1F" w:rsidRPr="003A646B">
              <w:rPr>
                <w:rFonts w:cs="Calibri"/>
                <w:bCs/>
                <w:sz w:val="24"/>
                <w:szCs w:val="24"/>
              </w:rPr>
              <w:t xml:space="preserve"> footprint</w:t>
            </w:r>
            <w:r w:rsidR="003A646B" w:rsidRPr="003A646B">
              <w:rPr>
                <w:rFonts w:cs="Calibri"/>
                <w:bCs/>
                <w:sz w:val="24"/>
                <w:szCs w:val="24"/>
              </w:rPr>
              <w:t xml:space="preserve">s </w:t>
            </w:r>
            <w:r w:rsidR="007E4D1F" w:rsidRPr="003A646B">
              <w:rPr>
                <w:rFonts w:cs="Calibri"/>
                <w:bCs/>
                <w:sz w:val="24"/>
                <w:szCs w:val="24"/>
              </w:rPr>
              <w:t xml:space="preserve">and </w:t>
            </w:r>
            <w:r w:rsidR="003A646B" w:rsidRPr="003A646B">
              <w:rPr>
                <w:rFonts w:cs="Calibri"/>
                <w:bCs/>
                <w:sz w:val="24"/>
                <w:szCs w:val="24"/>
              </w:rPr>
              <w:t>the factors that impact it.</w:t>
            </w:r>
          </w:p>
          <w:p w14:paraId="153E75C0" w14:textId="4D894ACD" w:rsidR="003A646B" w:rsidRPr="003A646B" w:rsidRDefault="003A646B" w:rsidP="008C03D1">
            <w:pPr>
              <w:pStyle w:val="ListParagraph"/>
              <w:numPr>
                <w:ilvl w:val="0"/>
                <w:numId w:val="1"/>
              </w:numPr>
              <w:spacing w:after="0" w:line="240" w:lineRule="auto"/>
              <w:rPr>
                <w:rFonts w:cs="Calibri"/>
                <w:bCs/>
                <w:sz w:val="24"/>
                <w:szCs w:val="24"/>
              </w:rPr>
            </w:pPr>
            <w:r w:rsidRPr="003A646B">
              <w:rPr>
                <w:rFonts w:cs="Calibri"/>
                <w:bCs/>
                <w:sz w:val="24"/>
                <w:szCs w:val="24"/>
              </w:rPr>
              <w:t>Give example</w:t>
            </w:r>
            <w:r w:rsidR="00F243F3">
              <w:rPr>
                <w:rFonts w:cs="Calibri"/>
                <w:bCs/>
                <w:sz w:val="24"/>
                <w:szCs w:val="24"/>
              </w:rPr>
              <w:t>s</w:t>
            </w:r>
            <w:r w:rsidRPr="003A646B">
              <w:rPr>
                <w:rFonts w:cs="Calibri"/>
                <w:bCs/>
                <w:sz w:val="24"/>
                <w:szCs w:val="24"/>
              </w:rPr>
              <w:t xml:space="preserve"> of economic, political, and ethical concerns in environmental science.</w:t>
            </w:r>
          </w:p>
          <w:p w14:paraId="29409943" w14:textId="5D35B553" w:rsidR="003A646B" w:rsidRDefault="003A646B" w:rsidP="008C03D1">
            <w:pPr>
              <w:pStyle w:val="ListParagraph"/>
              <w:numPr>
                <w:ilvl w:val="0"/>
                <w:numId w:val="1"/>
              </w:numPr>
              <w:spacing w:after="0" w:line="240" w:lineRule="auto"/>
              <w:rPr>
                <w:rFonts w:cs="Calibri"/>
                <w:bCs/>
                <w:sz w:val="24"/>
                <w:szCs w:val="24"/>
              </w:rPr>
            </w:pPr>
            <w:r w:rsidRPr="003A646B">
              <w:rPr>
                <w:rFonts w:cs="Calibri"/>
                <w:bCs/>
                <w:sz w:val="24"/>
                <w:szCs w:val="24"/>
              </w:rPr>
              <w:t>Explain how different worldviews create challenges as we strive for a sustainable Earth.</w:t>
            </w:r>
          </w:p>
          <w:p w14:paraId="707A11BB" w14:textId="54354510" w:rsidR="003A646B" w:rsidRDefault="003A646B" w:rsidP="008C03D1">
            <w:pPr>
              <w:pStyle w:val="ListParagraph"/>
              <w:numPr>
                <w:ilvl w:val="0"/>
                <w:numId w:val="1"/>
              </w:numPr>
              <w:spacing w:after="0" w:line="240" w:lineRule="auto"/>
              <w:rPr>
                <w:rFonts w:cs="Calibri"/>
                <w:bCs/>
                <w:sz w:val="24"/>
                <w:szCs w:val="24"/>
              </w:rPr>
            </w:pPr>
            <w:r>
              <w:rPr>
                <w:rFonts w:cs="Calibri"/>
                <w:bCs/>
                <w:sz w:val="24"/>
                <w:szCs w:val="24"/>
              </w:rPr>
              <w:t xml:space="preserve">Describe “tragedy of commons” and give examples of how it can occur. </w:t>
            </w:r>
          </w:p>
          <w:p w14:paraId="1AA76137" w14:textId="0DC3B2CE" w:rsidR="00792C05" w:rsidRPr="006F6FF8" w:rsidRDefault="00792C05" w:rsidP="00792C05">
            <w:pPr>
              <w:spacing w:after="0" w:line="240" w:lineRule="auto"/>
              <w:rPr>
                <w:rFonts w:cs="Calibri"/>
                <w:b/>
                <w:sz w:val="24"/>
                <w:szCs w:val="24"/>
              </w:rPr>
            </w:pPr>
            <w:r w:rsidRPr="006F6FF8">
              <w:rPr>
                <w:rFonts w:cs="Calibri"/>
                <w:b/>
                <w:sz w:val="24"/>
                <w:szCs w:val="24"/>
              </w:rPr>
              <w:t>Essential Questions</w:t>
            </w:r>
          </w:p>
          <w:p w14:paraId="27AF3FD6" w14:textId="0930CBAA" w:rsidR="00792C05" w:rsidRDefault="00792C05" w:rsidP="00792C05">
            <w:pPr>
              <w:spacing w:after="0" w:line="240" w:lineRule="auto"/>
              <w:rPr>
                <w:rFonts w:cs="Calibri"/>
                <w:bCs/>
                <w:sz w:val="24"/>
                <w:szCs w:val="24"/>
              </w:rPr>
            </w:pPr>
          </w:p>
          <w:p w14:paraId="3001E0D9" w14:textId="535C7905" w:rsidR="00792C05" w:rsidRDefault="00792C05" w:rsidP="008C03D1">
            <w:pPr>
              <w:pStyle w:val="ListParagraph"/>
              <w:numPr>
                <w:ilvl w:val="0"/>
                <w:numId w:val="4"/>
              </w:numPr>
              <w:spacing w:after="0" w:line="240" w:lineRule="auto"/>
              <w:rPr>
                <w:rFonts w:cs="Calibri"/>
                <w:bCs/>
                <w:sz w:val="24"/>
                <w:szCs w:val="24"/>
              </w:rPr>
            </w:pPr>
            <w:r>
              <w:rPr>
                <w:rFonts w:cs="Calibri"/>
                <w:bCs/>
                <w:sz w:val="24"/>
                <w:szCs w:val="24"/>
              </w:rPr>
              <w:t>What are some key factors of sustainability?</w:t>
            </w:r>
          </w:p>
          <w:p w14:paraId="1D9B8FDB" w14:textId="2976228B" w:rsidR="00792C05" w:rsidRDefault="00792C05" w:rsidP="008C03D1">
            <w:pPr>
              <w:pStyle w:val="ListParagraph"/>
              <w:numPr>
                <w:ilvl w:val="0"/>
                <w:numId w:val="4"/>
              </w:numPr>
              <w:spacing w:after="0" w:line="240" w:lineRule="auto"/>
              <w:rPr>
                <w:rFonts w:cs="Calibri"/>
                <w:bCs/>
                <w:sz w:val="24"/>
                <w:szCs w:val="24"/>
              </w:rPr>
            </w:pPr>
            <w:r>
              <w:rPr>
                <w:rFonts w:cs="Calibri"/>
                <w:bCs/>
                <w:sz w:val="24"/>
                <w:szCs w:val="24"/>
              </w:rPr>
              <w:lastRenderedPageBreak/>
              <w:t>How are our ecologic footprints affecting Earth?</w:t>
            </w:r>
          </w:p>
          <w:p w14:paraId="3417EC9D" w14:textId="43BAAE22" w:rsidR="00792C05" w:rsidRDefault="00792C05" w:rsidP="008C03D1">
            <w:pPr>
              <w:pStyle w:val="ListParagraph"/>
              <w:numPr>
                <w:ilvl w:val="0"/>
                <w:numId w:val="4"/>
              </w:numPr>
              <w:spacing w:after="0" w:line="240" w:lineRule="auto"/>
              <w:rPr>
                <w:rFonts w:cs="Calibri"/>
                <w:bCs/>
                <w:sz w:val="24"/>
                <w:szCs w:val="24"/>
              </w:rPr>
            </w:pPr>
            <w:r>
              <w:rPr>
                <w:rFonts w:cs="Calibri"/>
                <w:bCs/>
                <w:sz w:val="24"/>
                <w:szCs w:val="24"/>
              </w:rPr>
              <w:t>What causes environmental problems and why do they continue?</w:t>
            </w:r>
          </w:p>
          <w:p w14:paraId="6BB71CCD" w14:textId="0E5D7660" w:rsidR="00792C05" w:rsidRDefault="00792C05" w:rsidP="008C03D1">
            <w:pPr>
              <w:pStyle w:val="ListParagraph"/>
              <w:numPr>
                <w:ilvl w:val="0"/>
                <w:numId w:val="4"/>
              </w:numPr>
              <w:spacing w:after="0" w:line="240" w:lineRule="auto"/>
              <w:rPr>
                <w:rFonts w:cs="Calibri"/>
                <w:bCs/>
                <w:sz w:val="24"/>
                <w:szCs w:val="24"/>
              </w:rPr>
            </w:pPr>
            <w:r>
              <w:rPr>
                <w:rFonts w:cs="Calibri"/>
                <w:bCs/>
                <w:sz w:val="24"/>
                <w:szCs w:val="24"/>
              </w:rPr>
              <w:t>What is an environmentally sustainable Earth?</w:t>
            </w:r>
          </w:p>
          <w:p w14:paraId="32930AD5" w14:textId="77777777" w:rsidR="00792C05" w:rsidRPr="00792C05" w:rsidRDefault="00792C05" w:rsidP="00792C05">
            <w:pPr>
              <w:spacing w:after="0" w:line="240" w:lineRule="auto"/>
              <w:ind w:left="360"/>
              <w:rPr>
                <w:rFonts w:cs="Calibri"/>
                <w:bCs/>
                <w:sz w:val="24"/>
                <w:szCs w:val="24"/>
              </w:rPr>
            </w:pPr>
          </w:p>
          <w:p w14:paraId="5A2B3A52" w14:textId="77777777" w:rsidR="00D2182A" w:rsidRPr="00F849B5" w:rsidRDefault="00D2182A">
            <w:pPr>
              <w:spacing w:after="0" w:line="240" w:lineRule="auto"/>
              <w:rPr>
                <w:rFonts w:cs="Calibri"/>
                <w:b/>
                <w:sz w:val="24"/>
                <w:szCs w:val="24"/>
              </w:rPr>
            </w:pPr>
          </w:p>
        </w:tc>
      </w:tr>
      <w:tr w:rsidR="00D903F7" w:rsidRPr="00F849B5" w14:paraId="5959765E" w14:textId="77777777" w:rsidTr="00D2182A">
        <w:trPr>
          <w:trHeight w:val="710"/>
        </w:trPr>
        <w:tc>
          <w:tcPr>
            <w:tcW w:w="9350" w:type="dxa"/>
            <w:shd w:val="clear" w:color="auto" w:fill="229C00"/>
          </w:tcPr>
          <w:p w14:paraId="1202F77C" w14:textId="542C3217" w:rsidR="00D903F7" w:rsidRPr="00F849B5" w:rsidRDefault="00D903F7" w:rsidP="00D2182A">
            <w:pPr>
              <w:spacing w:after="0" w:line="240" w:lineRule="auto"/>
              <w:jc w:val="center"/>
              <w:rPr>
                <w:rFonts w:cs="Calibri"/>
                <w:b/>
                <w:sz w:val="24"/>
                <w:szCs w:val="24"/>
              </w:rPr>
            </w:pPr>
            <w:r w:rsidRPr="00F849B5">
              <w:rPr>
                <w:rFonts w:cs="Calibri"/>
                <w:b/>
                <w:sz w:val="24"/>
                <w:szCs w:val="24"/>
              </w:rPr>
              <w:lastRenderedPageBreak/>
              <w:t>Assessments Summative and Formative</w:t>
            </w:r>
          </w:p>
          <w:p w14:paraId="5C162A16" w14:textId="354F76F5" w:rsidR="004C25CD" w:rsidRPr="00F849B5" w:rsidRDefault="00D903F7" w:rsidP="00D2182A">
            <w:pPr>
              <w:spacing w:after="0" w:line="240" w:lineRule="auto"/>
              <w:jc w:val="center"/>
              <w:rPr>
                <w:rFonts w:cs="Calibri"/>
                <w:b/>
                <w:sz w:val="24"/>
                <w:szCs w:val="24"/>
              </w:rPr>
            </w:pPr>
            <w:r w:rsidRPr="00F849B5">
              <w:rPr>
                <w:rFonts w:cs="Calibri"/>
                <w:b/>
                <w:sz w:val="24"/>
                <w:szCs w:val="24"/>
              </w:rPr>
              <w:t>(What strategies will be employed? How will we know instruction has been successful?)</w:t>
            </w:r>
          </w:p>
        </w:tc>
      </w:tr>
      <w:tr w:rsidR="00D2182A" w:rsidRPr="00F849B5" w14:paraId="2F3E7138" w14:textId="77777777" w:rsidTr="002F67BA">
        <w:trPr>
          <w:trHeight w:val="440"/>
        </w:trPr>
        <w:tc>
          <w:tcPr>
            <w:tcW w:w="9350" w:type="dxa"/>
            <w:shd w:val="clear" w:color="auto" w:fill="FFFFFF" w:themeFill="background1"/>
          </w:tcPr>
          <w:p w14:paraId="42EAA7EB" w14:textId="77777777" w:rsidR="00D2182A" w:rsidRDefault="00D2182A">
            <w:pPr>
              <w:spacing w:after="0" w:line="240" w:lineRule="auto"/>
              <w:rPr>
                <w:rFonts w:cs="Calibri"/>
                <w:b/>
                <w:sz w:val="24"/>
                <w:szCs w:val="24"/>
              </w:rPr>
            </w:pPr>
          </w:p>
          <w:p w14:paraId="7D2C25B6" w14:textId="55D448C9" w:rsidR="00D2182A" w:rsidRDefault="003A646B" w:rsidP="008C03D1">
            <w:pPr>
              <w:pStyle w:val="ListParagraph"/>
              <w:numPr>
                <w:ilvl w:val="0"/>
                <w:numId w:val="2"/>
              </w:numPr>
              <w:spacing w:after="0" w:line="240" w:lineRule="auto"/>
              <w:rPr>
                <w:rFonts w:cs="Calibri"/>
                <w:b/>
                <w:sz w:val="24"/>
                <w:szCs w:val="24"/>
              </w:rPr>
            </w:pPr>
            <w:r>
              <w:rPr>
                <w:rFonts w:cs="Calibri"/>
                <w:b/>
                <w:sz w:val="24"/>
                <w:szCs w:val="24"/>
              </w:rPr>
              <w:t xml:space="preserve">Bell Ringers </w:t>
            </w:r>
          </w:p>
          <w:p w14:paraId="7C850031" w14:textId="3239A22B" w:rsidR="003A646B" w:rsidRDefault="003A646B" w:rsidP="008C03D1">
            <w:pPr>
              <w:pStyle w:val="ListParagraph"/>
              <w:numPr>
                <w:ilvl w:val="0"/>
                <w:numId w:val="2"/>
              </w:numPr>
              <w:spacing w:after="0" w:line="240" w:lineRule="auto"/>
              <w:rPr>
                <w:rFonts w:cs="Calibri"/>
                <w:b/>
                <w:sz w:val="24"/>
                <w:szCs w:val="24"/>
              </w:rPr>
            </w:pPr>
            <w:r>
              <w:rPr>
                <w:rFonts w:cs="Calibri"/>
                <w:b/>
                <w:sz w:val="24"/>
                <w:szCs w:val="24"/>
              </w:rPr>
              <w:t xml:space="preserve">Exit Activities </w:t>
            </w:r>
          </w:p>
          <w:p w14:paraId="22FDE606" w14:textId="3B2D71C5" w:rsidR="003A646B" w:rsidRDefault="003A646B" w:rsidP="008C03D1">
            <w:pPr>
              <w:pStyle w:val="ListParagraph"/>
              <w:numPr>
                <w:ilvl w:val="0"/>
                <w:numId w:val="2"/>
              </w:numPr>
              <w:spacing w:after="0" w:line="240" w:lineRule="auto"/>
              <w:rPr>
                <w:rFonts w:cs="Calibri"/>
                <w:b/>
                <w:sz w:val="24"/>
                <w:szCs w:val="24"/>
              </w:rPr>
            </w:pPr>
            <w:r>
              <w:rPr>
                <w:rFonts w:cs="Calibri"/>
                <w:b/>
                <w:sz w:val="24"/>
                <w:szCs w:val="24"/>
              </w:rPr>
              <w:t>Mini Quizzes</w:t>
            </w:r>
          </w:p>
          <w:p w14:paraId="59725BD8" w14:textId="33C48E1F" w:rsidR="003A646B" w:rsidRDefault="003A646B" w:rsidP="008C03D1">
            <w:pPr>
              <w:pStyle w:val="ListParagraph"/>
              <w:numPr>
                <w:ilvl w:val="0"/>
                <w:numId w:val="2"/>
              </w:numPr>
              <w:spacing w:after="0" w:line="240" w:lineRule="auto"/>
              <w:rPr>
                <w:rFonts w:cs="Calibri"/>
                <w:b/>
                <w:sz w:val="24"/>
                <w:szCs w:val="24"/>
              </w:rPr>
            </w:pPr>
            <w:r>
              <w:rPr>
                <w:rFonts w:cs="Calibri"/>
                <w:b/>
                <w:sz w:val="24"/>
                <w:szCs w:val="24"/>
              </w:rPr>
              <w:t>Discussions</w:t>
            </w:r>
          </w:p>
          <w:p w14:paraId="168D0EF6" w14:textId="430F6F9F" w:rsidR="003A646B" w:rsidRDefault="005845E6" w:rsidP="008C03D1">
            <w:pPr>
              <w:pStyle w:val="ListParagraph"/>
              <w:numPr>
                <w:ilvl w:val="0"/>
                <w:numId w:val="2"/>
              </w:numPr>
              <w:spacing w:after="0" w:line="240" w:lineRule="auto"/>
              <w:rPr>
                <w:rFonts w:cs="Calibri"/>
                <w:b/>
                <w:sz w:val="24"/>
                <w:szCs w:val="24"/>
              </w:rPr>
            </w:pPr>
            <w:r>
              <w:rPr>
                <w:rFonts w:cs="Calibri"/>
                <w:b/>
                <w:sz w:val="24"/>
                <w:szCs w:val="24"/>
              </w:rPr>
              <w:t>Lesson 1 Assessment (Summative)</w:t>
            </w:r>
          </w:p>
          <w:p w14:paraId="589C865A" w14:textId="77777777" w:rsidR="002F67BA" w:rsidRDefault="002F67BA" w:rsidP="002F67BA">
            <w:pPr>
              <w:spacing w:after="0" w:line="240" w:lineRule="auto"/>
              <w:rPr>
                <w:rFonts w:cs="Calibri"/>
                <w:b/>
                <w:sz w:val="24"/>
                <w:szCs w:val="24"/>
              </w:rPr>
            </w:pPr>
          </w:p>
          <w:p w14:paraId="1B8743BD" w14:textId="03898251" w:rsidR="00D2182A" w:rsidRDefault="00D2182A" w:rsidP="002F67BA">
            <w:pPr>
              <w:spacing w:after="0" w:line="240" w:lineRule="auto"/>
              <w:rPr>
                <w:rFonts w:cs="Calibri"/>
                <w:b/>
                <w:sz w:val="24"/>
                <w:szCs w:val="24"/>
              </w:rPr>
            </w:pPr>
          </w:p>
        </w:tc>
      </w:tr>
      <w:tr w:rsidR="00D2182A" w:rsidRPr="00F849B5" w14:paraId="011719BD" w14:textId="77777777" w:rsidTr="002F67BA">
        <w:trPr>
          <w:trHeight w:val="377"/>
        </w:trPr>
        <w:tc>
          <w:tcPr>
            <w:tcW w:w="9350" w:type="dxa"/>
            <w:shd w:val="clear" w:color="auto" w:fill="229C00"/>
          </w:tcPr>
          <w:p w14:paraId="6AC42046" w14:textId="56BC1B7F" w:rsidR="00D2182A" w:rsidRDefault="002F67BA" w:rsidP="002F67BA">
            <w:pPr>
              <w:spacing w:after="0" w:line="240" w:lineRule="auto"/>
              <w:jc w:val="center"/>
              <w:rPr>
                <w:rFonts w:cs="Calibri"/>
                <w:b/>
                <w:sz w:val="24"/>
                <w:szCs w:val="24"/>
              </w:rPr>
            </w:pPr>
            <w:r w:rsidRPr="00F849B5">
              <w:rPr>
                <w:rFonts w:cs="Calibri"/>
                <w:b/>
                <w:sz w:val="24"/>
                <w:szCs w:val="24"/>
              </w:rPr>
              <w:t>Materials Needed</w:t>
            </w:r>
          </w:p>
        </w:tc>
      </w:tr>
      <w:tr w:rsidR="00D903F7" w:rsidRPr="00F849B5" w14:paraId="1DA75E1F" w14:textId="77777777" w:rsidTr="002F67BA">
        <w:trPr>
          <w:trHeight w:val="1790"/>
        </w:trPr>
        <w:tc>
          <w:tcPr>
            <w:tcW w:w="9350" w:type="dxa"/>
          </w:tcPr>
          <w:p w14:paraId="7DF25D99" w14:textId="29A22C46" w:rsidR="00F243F3" w:rsidRDefault="00F243F3" w:rsidP="008C03D1">
            <w:pPr>
              <w:pStyle w:val="ListParagraph"/>
              <w:numPr>
                <w:ilvl w:val="0"/>
                <w:numId w:val="3"/>
              </w:numPr>
              <w:spacing w:after="0" w:line="240" w:lineRule="auto"/>
              <w:rPr>
                <w:rFonts w:cs="Calibri"/>
                <w:b/>
                <w:sz w:val="24"/>
                <w:szCs w:val="24"/>
              </w:rPr>
            </w:pPr>
            <w:r>
              <w:rPr>
                <w:rFonts w:cs="Calibri"/>
                <w:b/>
                <w:sz w:val="24"/>
                <w:szCs w:val="24"/>
              </w:rPr>
              <w:t>Beach Ball</w:t>
            </w:r>
          </w:p>
          <w:p w14:paraId="1AA59213" w14:textId="1309E712" w:rsidR="001E7E41" w:rsidRDefault="00FE3F87" w:rsidP="008C03D1">
            <w:pPr>
              <w:pStyle w:val="ListParagraph"/>
              <w:numPr>
                <w:ilvl w:val="0"/>
                <w:numId w:val="3"/>
              </w:numPr>
              <w:spacing w:after="0" w:line="240" w:lineRule="auto"/>
              <w:rPr>
                <w:rFonts w:cs="Calibri"/>
                <w:b/>
                <w:sz w:val="24"/>
                <w:szCs w:val="24"/>
              </w:rPr>
            </w:pPr>
            <w:r>
              <w:rPr>
                <w:rFonts w:cs="Calibri"/>
                <w:b/>
                <w:sz w:val="24"/>
                <w:szCs w:val="24"/>
              </w:rPr>
              <w:t>Computer</w:t>
            </w:r>
          </w:p>
          <w:p w14:paraId="102D4EAB" w14:textId="77777777" w:rsidR="00FE3F87" w:rsidRDefault="00FE3F87" w:rsidP="008C03D1">
            <w:pPr>
              <w:pStyle w:val="ListParagraph"/>
              <w:numPr>
                <w:ilvl w:val="0"/>
                <w:numId w:val="3"/>
              </w:numPr>
              <w:spacing w:after="0" w:line="240" w:lineRule="auto"/>
              <w:rPr>
                <w:rFonts w:cs="Calibri"/>
                <w:b/>
                <w:sz w:val="24"/>
                <w:szCs w:val="24"/>
              </w:rPr>
            </w:pPr>
            <w:r>
              <w:rPr>
                <w:rFonts w:cs="Calibri"/>
                <w:b/>
                <w:sz w:val="24"/>
                <w:szCs w:val="24"/>
              </w:rPr>
              <w:t>Projector or a way to share a presentation</w:t>
            </w:r>
          </w:p>
          <w:p w14:paraId="1DC960B5" w14:textId="77777777" w:rsidR="00FE3F87" w:rsidRDefault="00FE3F87" w:rsidP="008C03D1">
            <w:pPr>
              <w:pStyle w:val="ListParagraph"/>
              <w:numPr>
                <w:ilvl w:val="0"/>
                <w:numId w:val="3"/>
              </w:numPr>
              <w:spacing w:after="0" w:line="240" w:lineRule="auto"/>
              <w:rPr>
                <w:rFonts w:cs="Calibri"/>
                <w:b/>
                <w:sz w:val="24"/>
                <w:szCs w:val="24"/>
              </w:rPr>
            </w:pPr>
            <w:r>
              <w:rPr>
                <w:rFonts w:cs="Calibri"/>
                <w:b/>
                <w:sz w:val="24"/>
                <w:szCs w:val="24"/>
              </w:rPr>
              <w:t>Access to a computer lab or iPad cart or some other mean to do research</w:t>
            </w:r>
          </w:p>
          <w:p w14:paraId="2566C532" w14:textId="7F9E1C2B" w:rsidR="007C5365" w:rsidRDefault="007C5365" w:rsidP="008C03D1">
            <w:pPr>
              <w:pStyle w:val="ListParagraph"/>
              <w:numPr>
                <w:ilvl w:val="0"/>
                <w:numId w:val="3"/>
              </w:numPr>
              <w:spacing w:after="0" w:line="240" w:lineRule="auto"/>
              <w:rPr>
                <w:rFonts w:cs="Calibri"/>
                <w:b/>
                <w:sz w:val="24"/>
                <w:szCs w:val="24"/>
              </w:rPr>
            </w:pPr>
            <w:r>
              <w:rPr>
                <w:rFonts w:cs="Calibri"/>
                <w:b/>
                <w:sz w:val="24"/>
                <w:szCs w:val="24"/>
              </w:rPr>
              <w:t>Colored Pencils</w:t>
            </w:r>
          </w:p>
          <w:p w14:paraId="6FAB8A44" w14:textId="52777FA1" w:rsidR="006F6FF8" w:rsidRDefault="006F6FF8" w:rsidP="008C03D1">
            <w:pPr>
              <w:pStyle w:val="ListParagraph"/>
              <w:numPr>
                <w:ilvl w:val="0"/>
                <w:numId w:val="3"/>
              </w:numPr>
              <w:spacing w:after="0" w:line="240" w:lineRule="auto"/>
              <w:rPr>
                <w:rFonts w:cs="Calibri"/>
                <w:b/>
                <w:sz w:val="24"/>
                <w:szCs w:val="24"/>
              </w:rPr>
            </w:pPr>
            <w:r>
              <w:rPr>
                <w:rFonts w:cs="Calibri"/>
                <w:b/>
                <w:sz w:val="24"/>
                <w:szCs w:val="24"/>
              </w:rPr>
              <w:t>Graph Paper</w:t>
            </w:r>
          </w:p>
          <w:p w14:paraId="4D68347B" w14:textId="2899A26A" w:rsidR="006F6FF8" w:rsidRDefault="006F6FF8" w:rsidP="008C03D1">
            <w:pPr>
              <w:pStyle w:val="ListParagraph"/>
              <w:numPr>
                <w:ilvl w:val="0"/>
                <w:numId w:val="3"/>
              </w:numPr>
              <w:spacing w:after="0" w:line="240" w:lineRule="auto"/>
              <w:rPr>
                <w:rFonts w:cs="Calibri"/>
                <w:b/>
                <w:sz w:val="24"/>
                <w:szCs w:val="24"/>
              </w:rPr>
            </w:pPr>
            <w:r>
              <w:rPr>
                <w:rFonts w:cs="Calibri"/>
                <w:b/>
                <w:sz w:val="24"/>
                <w:szCs w:val="24"/>
              </w:rPr>
              <w:t>Assorted Paper/Poster Board</w:t>
            </w:r>
          </w:p>
          <w:p w14:paraId="46A6569D" w14:textId="77777777" w:rsidR="00296E12" w:rsidRDefault="00296E12" w:rsidP="008C03D1">
            <w:pPr>
              <w:pStyle w:val="ListParagraph"/>
              <w:numPr>
                <w:ilvl w:val="0"/>
                <w:numId w:val="3"/>
              </w:numPr>
              <w:spacing w:after="0" w:line="240" w:lineRule="auto"/>
              <w:rPr>
                <w:rFonts w:cs="Calibri"/>
                <w:b/>
                <w:sz w:val="24"/>
                <w:szCs w:val="24"/>
              </w:rPr>
            </w:pPr>
            <w:r>
              <w:rPr>
                <w:rFonts w:cs="Calibri"/>
                <w:b/>
                <w:sz w:val="24"/>
                <w:szCs w:val="24"/>
              </w:rPr>
              <w:t>Paper Straws (plastic will work but this is an environmental science class, check your cafeteria if you do not have any on hand)</w:t>
            </w:r>
          </w:p>
          <w:p w14:paraId="291B76C0" w14:textId="0B758878" w:rsidR="00296E12" w:rsidRPr="00FE3F87" w:rsidRDefault="00296E12" w:rsidP="008C03D1">
            <w:pPr>
              <w:pStyle w:val="ListParagraph"/>
              <w:numPr>
                <w:ilvl w:val="0"/>
                <w:numId w:val="3"/>
              </w:numPr>
              <w:spacing w:after="0" w:line="240" w:lineRule="auto"/>
              <w:rPr>
                <w:rFonts w:cs="Calibri"/>
                <w:b/>
                <w:sz w:val="24"/>
                <w:szCs w:val="24"/>
              </w:rPr>
            </w:pPr>
            <w:r>
              <w:rPr>
                <w:rFonts w:cs="Calibri"/>
                <w:b/>
                <w:sz w:val="24"/>
                <w:szCs w:val="24"/>
              </w:rPr>
              <w:t>2-3 Bag of Kidney Beans or a Big Box Goldish Crackers</w:t>
            </w:r>
          </w:p>
        </w:tc>
      </w:tr>
      <w:tr w:rsidR="0036524B" w:rsidRPr="00F849B5" w14:paraId="721D59BC" w14:textId="77777777" w:rsidTr="00640D84">
        <w:trPr>
          <w:trHeight w:val="422"/>
        </w:trPr>
        <w:tc>
          <w:tcPr>
            <w:tcW w:w="9350" w:type="dxa"/>
            <w:shd w:val="clear" w:color="auto" w:fill="229C00"/>
          </w:tcPr>
          <w:p w14:paraId="6DB194B9" w14:textId="77777777" w:rsidR="000E36F7" w:rsidRPr="00F849B5" w:rsidRDefault="000E36F7" w:rsidP="000E36F7">
            <w:pPr>
              <w:pStyle w:val="Heading2"/>
              <w:jc w:val="center"/>
              <w:rPr>
                <w:rFonts w:cs="Calibri"/>
              </w:rPr>
            </w:pPr>
            <w:r w:rsidRPr="00F849B5">
              <w:rPr>
                <w:rFonts w:cs="Calibri"/>
              </w:rPr>
              <w:t>Setting the Stage/Beginning the Lesson/Engagement*</w:t>
            </w:r>
          </w:p>
          <w:p w14:paraId="50A3747E" w14:textId="77777777" w:rsidR="000E36F7" w:rsidRPr="00F849B5" w:rsidRDefault="000E36F7" w:rsidP="000E36F7">
            <w:pPr>
              <w:spacing w:after="0" w:line="240" w:lineRule="auto"/>
              <w:jc w:val="center"/>
              <w:rPr>
                <w:rFonts w:cs="Calibri"/>
                <w:b/>
                <w:sz w:val="24"/>
                <w:szCs w:val="24"/>
              </w:rPr>
            </w:pPr>
            <w:r w:rsidRPr="00F849B5">
              <w:rPr>
                <w:rFonts w:cs="Calibri"/>
                <w:b/>
                <w:sz w:val="24"/>
                <w:szCs w:val="24"/>
              </w:rPr>
              <w:t>(How will new learning be introduced?  How will students get motivated/excited regarding new learning?  How will prior knowledge be tapped and assessed?)</w:t>
            </w:r>
          </w:p>
          <w:p w14:paraId="403CA89D" w14:textId="77777777" w:rsidR="0036524B" w:rsidRPr="00F849B5" w:rsidRDefault="0036524B" w:rsidP="000E36F7">
            <w:pPr>
              <w:spacing w:after="0" w:line="240" w:lineRule="auto"/>
              <w:jc w:val="center"/>
              <w:rPr>
                <w:rFonts w:cs="Calibri"/>
                <w:b/>
                <w:sz w:val="24"/>
                <w:szCs w:val="24"/>
              </w:rPr>
            </w:pPr>
          </w:p>
        </w:tc>
      </w:tr>
      <w:tr w:rsidR="002F67BA" w:rsidRPr="00F849B5" w14:paraId="43EDFB77" w14:textId="77777777" w:rsidTr="0036524B">
        <w:trPr>
          <w:trHeight w:val="2317"/>
        </w:trPr>
        <w:tc>
          <w:tcPr>
            <w:tcW w:w="9350" w:type="dxa"/>
          </w:tcPr>
          <w:p w14:paraId="3F46166B" w14:textId="68CA5AFE" w:rsidR="00A4192F" w:rsidRDefault="00090591" w:rsidP="002F67BA">
            <w:pPr>
              <w:rPr>
                <w:rFonts w:cs="Calibri"/>
                <w:bCs/>
              </w:rPr>
            </w:pPr>
            <w:r w:rsidRPr="000E36F7">
              <w:rPr>
                <w:rFonts w:cs="Calibri"/>
                <w:b/>
                <w:sz w:val="24"/>
                <w:szCs w:val="24"/>
                <w:u w:val="single"/>
              </w:rPr>
              <w:t>First Day</w:t>
            </w:r>
            <w:r w:rsidR="00A4192F" w:rsidRPr="000E36F7">
              <w:rPr>
                <w:rFonts w:cs="Calibri"/>
                <w:b/>
                <w:sz w:val="24"/>
                <w:szCs w:val="24"/>
                <w:u w:val="single"/>
              </w:rPr>
              <w:t xml:space="preserve"> Procedure</w:t>
            </w:r>
            <w:r w:rsidR="00A4192F">
              <w:rPr>
                <w:rFonts w:cs="Calibri"/>
                <w:b/>
                <w:sz w:val="24"/>
                <w:szCs w:val="24"/>
              </w:rPr>
              <w:t xml:space="preserve">- </w:t>
            </w:r>
            <w:r w:rsidR="00A4192F" w:rsidRPr="003649F4">
              <w:rPr>
                <w:rFonts w:cs="Calibri"/>
                <w:bCs/>
                <w:sz w:val="24"/>
                <w:szCs w:val="24"/>
              </w:rPr>
              <w:t>Have assigned seats (Project them or label the desks). It is helpful to build a chart digitally so when you create/recreate it you can drag the names around and print for a substitute and yourself. Have</w:t>
            </w:r>
            <w:r w:rsidRPr="003649F4">
              <w:rPr>
                <w:rFonts w:cs="Calibri"/>
                <w:bCs/>
                <w:sz w:val="24"/>
                <w:szCs w:val="24"/>
              </w:rPr>
              <w:t xml:space="preserve"> two i</w:t>
            </w:r>
            <w:r w:rsidR="00A4192F" w:rsidRPr="003649F4">
              <w:rPr>
                <w:rFonts w:cs="Calibri"/>
                <w:bCs/>
                <w:sz w:val="24"/>
                <w:szCs w:val="24"/>
              </w:rPr>
              <w:t>ndex card</w:t>
            </w:r>
            <w:r w:rsidRPr="003649F4">
              <w:rPr>
                <w:rFonts w:cs="Calibri"/>
                <w:bCs/>
                <w:sz w:val="24"/>
                <w:szCs w:val="24"/>
              </w:rPr>
              <w:t xml:space="preserve">s on their desks. See slide </w:t>
            </w:r>
            <w:r w:rsidR="00C718CD">
              <w:rPr>
                <w:rFonts w:cs="Calibri"/>
                <w:bCs/>
                <w:sz w:val="24"/>
                <w:szCs w:val="24"/>
              </w:rPr>
              <w:t>2</w:t>
            </w:r>
            <w:r w:rsidRPr="003649F4">
              <w:rPr>
                <w:rFonts w:cs="Calibri"/>
                <w:bCs/>
                <w:sz w:val="24"/>
                <w:szCs w:val="24"/>
              </w:rPr>
              <w:t xml:space="preserve"> of the Lesson 1 presentation. “</w:t>
            </w:r>
            <w:r w:rsidRPr="003649F4">
              <w:rPr>
                <w:rFonts w:cs="Calibri"/>
                <w:bCs/>
              </w:rPr>
              <w:t xml:space="preserve">Collect the index cards. The set with the names on it you can use to call on students in a fair, random way. It is also super helpful and quick to use them for lab groupings. You can “stack the deck” and strategically pick the lab groups and it seems completely random to the </w:t>
            </w:r>
            <w:r w:rsidRPr="003649F4">
              <w:rPr>
                <w:rFonts w:cs="Calibri"/>
                <w:bCs/>
              </w:rPr>
              <w:lastRenderedPageBreak/>
              <w:t>students.  The other index cards are good to keep on file and review regularly as you build positive student relationships.”</w:t>
            </w:r>
          </w:p>
          <w:p w14:paraId="3611C014" w14:textId="3D513AD0" w:rsidR="00C718CD" w:rsidRPr="00640D84" w:rsidRDefault="00C718CD" w:rsidP="002F67BA">
            <w:pPr>
              <w:rPr>
                <w:rFonts w:cs="Calibri"/>
                <w:bCs/>
              </w:rPr>
            </w:pPr>
            <w:r>
              <w:rPr>
                <w:rFonts w:cs="Calibri"/>
                <w:bCs/>
              </w:rPr>
              <w:t>After collecting the cards, take a moment to address your top 3-5 procedures</w:t>
            </w:r>
            <w:r w:rsidR="00727972">
              <w:rPr>
                <w:rFonts w:cs="Calibri"/>
                <w:bCs/>
              </w:rPr>
              <w:t xml:space="preserve">. (Examples: Cell phone policy, late policy, and other expectations that you have. There is a training on classroom management in the training area that would be good to preview before heading in for the first day). Depending on your first day schedule. You may not get to </w:t>
            </w:r>
            <w:r w:rsidR="00C16DEC">
              <w:rPr>
                <w:rFonts w:cs="Calibri"/>
                <w:bCs/>
              </w:rPr>
              <w:t>start</w:t>
            </w:r>
            <w:r w:rsidR="00727972">
              <w:rPr>
                <w:rFonts w:cs="Calibri"/>
                <w:bCs/>
              </w:rPr>
              <w:t xml:space="preserve"> into day one of the curriculum yet</w:t>
            </w:r>
            <w:r w:rsidR="00C16DEC">
              <w:rPr>
                <w:rFonts w:cs="Calibri"/>
                <w:bCs/>
              </w:rPr>
              <w:t>,</w:t>
            </w:r>
            <w:r w:rsidR="00727972">
              <w:rPr>
                <w:rFonts w:cs="Calibri"/>
                <w:bCs/>
              </w:rPr>
              <w:t xml:space="preserve"> but you have a plan if you have time and can get started.</w:t>
            </w:r>
          </w:p>
          <w:p w14:paraId="59BB042E" w14:textId="6B77AA3A" w:rsidR="002F67BA" w:rsidRPr="00F849B5" w:rsidRDefault="002F67BA" w:rsidP="002F67BA">
            <w:pPr>
              <w:rPr>
                <w:rFonts w:cs="Calibri"/>
                <w:b/>
                <w:sz w:val="24"/>
                <w:szCs w:val="24"/>
              </w:rPr>
            </w:pPr>
            <w:r w:rsidRPr="00F849B5">
              <w:rPr>
                <w:rFonts w:cs="Calibri"/>
                <w:b/>
                <w:sz w:val="24"/>
                <w:szCs w:val="24"/>
              </w:rPr>
              <w:t xml:space="preserve">Day 1 </w:t>
            </w:r>
            <w:r w:rsidR="000E36F7">
              <w:rPr>
                <w:rFonts w:cs="Calibri"/>
                <w:b/>
                <w:sz w:val="24"/>
                <w:szCs w:val="24"/>
              </w:rPr>
              <w:t>[Engagement]</w:t>
            </w:r>
            <w:r w:rsidR="00604DB1">
              <w:rPr>
                <w:rFonts w:cs="Calibri"/>
                <w:b/>
                <w:sz w:val="24"/>
                <w:szCs w:val="24"/>
              </w:rPr>
              <w:t>–</w:t>
            </w:r>
            <w:r w:rsidRPr="00F849B5">
              <w:rPr>
                <w:rFonts w:cs="Calibri"/>
                <w:b/>
                <w:sz w:val="24"/>
                <w:szCs w:val="24"/>
              </w:rPr>
              <w:t xml:space="preserve"> </w:t>
            </w:r>
            <w:r w:rsidR="00604DB1" w:rsidRPr="00640D84">
              <w:rPr>
                <w:rFonts w:cs="Calibri"/>
                <w:bCs/>
                <w:sz w:val="24"/>
                <w:szCs w:val="24"/>
              </w:rPr>
              <w:t>Introduction to Environmental Science-See Slide</w:t>
            </w:r>
            <w:r w:rsidR="00C718CD">
              <w:rPr>
                <w:rFonts w:cs="Calibri"/>
                <w:bCs/>
                <w:sz w:val="24"/>
                <w:szCs w:val="24"/>
              </w:rPr>
              <w:t xml:space="preserve"> 3</w:t>
            </w:r>
            <w:r w:rsidR="00604DB1" w:rsidRPr="00640D84">
              <w:rPr>
                <w:rFonts w:cs="Calibri"/>
                <w:bCs/>
                <w:sz w:val="24"/>
                <w:szCs w:val="24"/>
              </w:rPr>
              <w:t xml:space="preserve">. </w:t>
            </w:r>
            <w:r w:rsidR="00A4192F" w:rsidRPr="00640D84">
              <w:rPr>
                <w:rFonts w:cs="Calibri"/>
                <w:bCs/>
                <w:sz w:val="24"/>
                <w:szCs w:val="24"/>
              </w:rPr>
              <w:t xml:space="preserve">Have a piece of paper </w:t>
            </w:r>
            <w:r w:rsidR="00203606">
              <w:rPr>
                <w:rFonts w:cs="Calibri"/>
                <w:bCs/>
                <w:sz w:val="24"/>
                <w:szCs w:val="24"/>
              </w:rPr>
              <w:t xml:space="preserve">or their </w:t>
            </w:r>
            <w:r w:rsidR="00203606" w:rsidRPr="00203606">
              <w:rPr>
                <w:rFonts w:cs="Calibri"/>
                <w:bCs/>
                <w:sz w:val="24"/>
                <w:szCs w:val="24"/>
                <w:u w:val="single"/>
              </w:rPr>
              <w:t>Lesson 1: Guided Student Notes</w:t>
            </w:r>
            <w:r w:rsidR="00203606">
              <w:rPr>
                <w:rFonts w:cs="Calibri"/>
                <w:bCs/>
                <w:sz w:val="24"/>
                <w:szCs w:val="24"/>
              </w:rPr>
              <w:t xml:space="preserve"> </w:t>
            </w:r>
            <w:r w:rsidR="00A4192F" w:rsidRPr="00640D84">
              <w:rPr>
                <w:rFonts w:cs="Calibri"/>
                <w:bCs/>
                <w:sz w:val="24"/>
                <w:szCs w:val="24"/>
              </w:rPr>
              <w:t xml:space="preserve">waiting for students as they enter. Have the students answer the questions from </w:t>
            </w:r>
            <w:r w:rsidR="00A4192F" w:rsidRPr="00203606">
              <w:rPr>
                <w:rFonts w:cs="Calibri"/>
                <w:bCs/>
                <w:sz w:val="24"/>
                <w:szCs w:val="24"/>
              </w:rPr>
              <w:t xml:space="preserve">slide </w:t>
            </w:r>
            <w:r w:rsidR="00090591" w:rsidRPr="00203606">
              <w:rPr>
                <w:rFonts w:cs="Calibri"/>
                <w:bCs/>
                <w:sz w:val="24"/>
                <w:szCs w:val="24"/>
              </w:rPr>
              <w:t>3</w:t>
            </w:r>
            <w:r w:rsidR="00A4192F" w:rsidRPr="00640D84">
              <w:rPr>
                <w:rFonts w:cs="Calibri"/>
                <w:bCs/>
                <w:sz w:val="24"/>
                <w:szCs w:val="24"/>
              </w:rPr>
              <w:t xml:space="preserve"> (projected) on their paper. Establish a procedure for shar</w:t>
            </w:r>
            <w:r w:rsidR="00090591" w:rsidRPr="00640D84">
              <w:rPr>
                <w:rFonts w:cs="Calibri"/>
                <w:bCs/>
                <w:sz w:val="24"/>
                <w:szCs w:val="24"/>
              </w:rPr>
              <w:t>ing</w:t>
            </w:r>
            <w:r w:rsidR="00A4192F" w:rsidRPr="00640D84">
              <w:rPr>
                <w:rFonts w:cs="Calibri"/>
                <w:bCs/>
                <w:sz w:val="24"/>
                <w:szCs w:val="24"/>
              </w:rPr>
              <w:t xml:space="preserve"> answers. I like to use </w:t>
            </w:r>
            <w:r w:rsidR="00090591" w:rsidRPr="00640D84">
              <w:rPr>
                <w:rFonts w:cs="Calibri"/>
                <w:bCs/>
                <w:sz w:val="24"/>
                <w:szCs w:val="24"/>
              </w:rPr>
              <w:t xml:space="preserve">the </w:t>
            </w:r>
            <w:r w:rsidR="00A4192F" w:rsidRPr="00640D84">
              <w:rPr>
                <w:rFonts w:cs="Calibri"/>
                <w:bCs/>
                <w:sz w:val="24"/>
                <w:szCs w:val="24"/>
              </w:rPr>
              <w:t>index</w:t>
            </w:r>
            <w:r w:rsidR="00090591" w:rsidRPr="00640D84">
              <w:rPr>
                <w:rFonts w:cs="Calibri"/>
                <w:bCs/>
                <w:sz w:val="24"/>
                <w:szCs w:val="24"/>
              </w:rPr>
              <w:t xml:space="preserve"> they create to call on students randomly. (They are usually shy on the first day)</w:t>
            </w:r>
          </w:p>
          <w:p w14:paraId="769C4175" w14:textId="5BC7B1E3" w:rsidR="002F67BA" w:rsidRPr="00F3505C" w:rsidRDefault="002F67BA" w:rsidP="002F67BA">
            <w:pPr>
              <w:spacing w:after="0" w:line="240" w:lineRule="auto"/>
              <w:rPr>
                <w:rFonts w:cs="Calibri"/>
                <w:sz w:val="24"/>
                <w:szCs w:val="24"/>
              </w:rPr>
            </w:pPr>
            <w:r w:rsidRPr="00F849B5">
              <w:rPr>
                <w:rFonts w:cs="Calibri"/>
                <w:b/>
                <w:sz w:val="24"/>
                <w:szCs w:val="24"/>
              </w:rPr>
              <w:t xml:space="preserve">Day 2 </w:t>
            </w:r>
            <w:r w:rsidR="007C5365">
              <w:rPr>
                <w:rFonts w:cs="Calibri"/>
                <w:b/>
                <w:sz w:val="24"/>
                <w:szCs w:val="24"/>
              </w:rPr>
              <w:t>–</w:t>
            </w:r>
            <w:r>
              <w:t xml:space="preserve"> </w:t>
            </w:r>
            <w:r w:rsidR="007C5365">
              <w:t>Students will complete 1.1 Sustainability Bell Ringer</w:t>
            </w:r>
          </w:p>
          <w:p w14:paraId="63882328" w14:textId="77777777" w:rsidR="002F67BA" w:rsidRPr="00F849B5" w:rsidRDefault="002F67BA" w:rsidP="002F67BA">
            <w:pPr>
              <w:spacing w:after="0" w:line="240" w:lineRule="auto"/>
              <w:rPr>
                <w:rFonts w:cs="Calibri"/>
                <w:b/>
                <w:sz w:val="24"/>
                <w:szCs w:val="24"/>
              </w:rPr>
            </w:pPr>
          </w:p>
          <w:p w14:paraId="78B9A6E5" w14:textId="1E860015" w:rsidR="002F67BA" w:rsidRPr="00D06589" w:rsidRDefault="002F67BA" w:rsidP="002F67BA">
            <w:pPr>
              <w:spacing w:after="0" w:line="240" w:lineRule="auto"/>
              <w:rPr>
                <w:rFonts w:cs="Calibri"/>
                <w:sz w:val="24"/>
                <w:szCs w:val="24"/>
              </w:rPr>
            </w:pPr>
            <w:r w:rsidRPr="00F849B5">
              <w:rPr>
                <w:rFonts w:cs="Calibri"/>
                <w:b/>
                <w:sz w:val="24"/>
                <w:szCs w:val="24"/>
              </w:rPr>
              <w:t xml:space="preserve">Day 3 </w:t>
            </w:r>
            <w:r>
              <w:rPr>
                <w:rFonts w:cs="Calibri"/>
                <w:b/>
                <w:sz w:val="24"/>
                <w:szCs w:val="24"/>
              </w:rPr>
              <w:t>–</w:t>
            </w:r>
            <w:r w:rsidRPr="00D06589">
              <w:rPr>
                <w:rFonts w:cs="Calibri"/>
                <w:sz w:val="24"/>
                <w:szCs w:val="24"/>
              </w:rPr>
              <w:t xml:space="preserve"> </w:t>
            </w:r>
            <w:r w:rsidR="007C5365" w:rsidRPr="007C5365">
              <w:rPr>
                <w:rFonts w:cs="Calibri"/>
                <w:sz w:val="24"/>
                <w:szCs w:val="24"/>
              </w:rPr>
              <w:t xml:space="preserve">Students will complete the </w:t>
            </w:r>
            <w:r w:rsidR="007C5365" w:rsidRPr="005C5E98">
              <w:rPr>
                <w:rFonts w:cs="Calibri"/>
                <w:b/>
                <w:bCs/>
                <w:sz w:val="24"/>
                <w:szCs w:val="24"/>
              </w:rPr>
              <w:t>1.2 Sustainability and You Bell Ringer</w:t>
            </w:r>
            <w:r w:rsidR="007C5365" w:rsidRPr="007C5365">
              <w:rPr>
                <w:rFonts w:cs="Calibri"/>
                <w:sz w:val="24"/>
                <w:szCs w:val="24"/>
              </w:rPr>
              <w:t>.</w:t>
            </w:r>
          </w:p>
          <w:p w14:paraId="05449894" w14:textId="77777777" w:rsidR="002F67BA" w:rsidRPr="00F849B5" w:rsidRDefault="002F67BA" w:rsidP="002F67BA">
            <w:pPr>
              <w:spacing w:after="0" w:line="240" w:lineRule="auto"/>
              <w:rPr>
                <w:rFonts w:cs="Calibri"/>
                <w:b/>
                <w:sz w:val="24"/>
                <w:szCs w:val="24"/>
              </w:rPr>
            </w:pPr>
          </w:p>
          <w:p w14:paraId="339E2322" w14:textId="5B120DE0" w:rsidR="002F67BA" w:rsidRPr="005C5E98" w:rsidRDefault="002F67BA" w:rsidP="002F67BA">
            <w:pPr>
              <w:spacing w:after="0" w:line="240" w:lineRule="auto"/>
              <w:rPr>
                <w:rFonts w:cs="Calibri"/>
                <w:bCs/>
                <w:sz w:val="24"/>
                <w:szCs w:val="24"/>
              </w:rPr>
            </w:pPr>
            <w:r w:rsidRPr="00F849B5">
              <w:rPr>
                <w:rFonts w:cs="Calibri"/>
                <w:b/>
                <w:sz w:val="24"/>
                <w:szCs w:val="24"/>
              </w:rPr>
              <w:t xml:space="preserve">Day 4 </w:t>
            </w:r>
            <w:r>
              <w:rPr>
                <w:rFonts w:cs="Calibri"/>
                <w:b/>
                <w:sz w:val="24"/>
                <w:szCs w:val="24"/>
              </w:rPr>
              <w:t>–</w:t>
            </w:r>
            <w:r w:rsidRPr="00F849B5">
              <w:rPr>
                <w:rFonts w:cs="Calibri"/>
                <w:b/>
                <w:sz w:val="24"/>
                <w:szCs w:val="24"/>
              </w:rPr>
              <w:t xml:space="preserve"> </w:t>
            </w:r>
            <w:r w:rsidR="005C5E98">
              <w:rPr>
                <w:rFonts w:cs="Calibri"/>
                <w:bCs/>
                <w:sz w:val="24"/>
                <w:szCs w:val="24"/>
              </w:rPr>
              <w:t xml:space="preserve">Students will complete </w:t>
            </w:r>
            <w:r w:rsidR="005C5E98" w:rsidRPr="005C5E98">
              <w:rPr>
                <w:rFonts w:cs="Calibri"/>
                <w:b/>
                <w:sz w:val="24"/>
                <w:szCs w:val="24"/>
              </w:rPr>
              <w:t>Bell Ringer 1.</w:t>
            </w:r>
            <w:r w:rsidR="008B4E32">
              <w:rPr>
                <w:rFonts w:cs="Calibri"/>
                <w:b/>
                <w:sz w:val="24"/>
                <w:szCs w:val="24"/>
              </w:rPr>
              <w:t>3</w:t>
            </w:r>
            <w:r w:rsidR="005C5E98">
              <w:rPr>
                <w:rFonts w:cs="Calibri"/>
                <w:bCs/>
                <w:sz w:val="24"/>
                <w:szCs w:val="24"/>
              </w:rPr>
              <w:t>.</w:t>
            </w:r>
          </w:p>
          <w:p w14:paraId="54B6A020" w14:textId="77777777" w:rsidR="002F67BA" w:rsidRDefault="002F67BA" w:rsidP="002F67BA">
            <w:pPr>
              <w:spacing w:after="0" w:line="240" w:lineRule="auto"/>
              <w:rPr>
                <w:rFonts w:cs="Calibri"/>
                <w:b/>
                <w:sz w:val="24"/>
                <w:szCs w:val="24"/>
              </w:rPr>
            </w:pPr>
          </w:p>
          <w:p w14:paraId="7D29BE1E" w14:textId="6CE028F1" w:rsidR="002F67BA" w:rsidRPr="00792C05" w:rsidRDefault="002F67BA" w:rsidP="008B4E32">
            <w:pPr>
              <w:spacing w:after="0"/>
            </w:pPr>
            <w:r w:rsidRPr="00F849B5">
              <w:rPr>
                <w:rFonts w:cs="Calibri"/>
                <w:b/>
                <w:sz w:val="24"/>
                <w:szCs w:val="24"/>
              </w:rPr>
              <w:t xml:space="preserve"> Day 5 </w:t>
            </w:r>
            <w:r>
              <w:rPr>
                <w:rFonts w:cs="Calibri"/>
                <w:b/>
                <w:sz w:val="24"/>
                <w:szCs w:val="24"/>
              </w:rPr>
              <w:t>–</w:t>
            </w:r>
            <w:r w:rsidR="00792C05">
              <w:t xml:space="preserve"> </w:t>
            </w:r>
            <w:r w:rsidR="008B4E32">
              <w:t xml:space="preserve">Students will complete the Bell </w:t>
            </w:r>
            <w:r w:rsidR="008B4E32" w:rsidRPr="008B4E32">
              <w:rPr>
                <w:b/>
                <w:bCs/>
              </w:rPr>
              <w:t>Ringer 1.4</w:t>
            </w:r>
          </w:p>
          <w:p w14:paraId="456F8494" w14:textId="77777777" w:rsidR="002F67BA" w:rsidRDefault="002F67BA" w:rsidP="002F67BA">
            <w:pPr>
              <w:spacing w:after="0" w:line="240" w:lineRule="auto"/>
              <w:rPr>
                <w:rFonts w:cs="Calibri"/>
                <w:b/>
                <w:sz w:val="24"/>
                <w:szCs w:val="24"/>
              </w:rPr>
            </w:pPr>
          </w:p>
          <w:p w14:paraId="623DE905" w14:textId="4EC4FA75" w:rsidR="002F67BA" w:rsidRDefault="002F67BA" w:rsidP="002F67BA">
            <w:pPr>
              <w:spacing w:after="0" w:line="240" w:lineRule="auto"/>
              <w:rPr>
                <w:rFonts w:cs="Calibri"/>
                <w:bCs/>
                <w:sz w:val="24"/>
                <w:szCs w:val="24"/>
              </w:rPr>
            </w:pPr>
            <w:r>
              <w:rPr>
                <w:rFonts w:cs="Calibri"/>
                <w:b/>
                <w:sz w:val="24"/>
                <w:szCs w:val="24"/>
              </w:rPr>
              <w:t xml:space="preserve">Day 6 </w:t>
            </w:r>
            <w:r w:rsidR="0095205E">
              <w:rPr>
                <w:rFonts w:cs="Calibri"/>
                <w:b/>
                <w:sz w:val="24"/>
                <w:szCs w:val="24"/>
              </w:rPr>
              <w:t>-</w:t>
            </w:r>
            <w:r w:rsidR="00792C05" w:rsidRPr="006F6FF8">
              <w:rPr>
                <w:rFonts w:cs="Calibri"/>
                <w:b/>
                <w:sz w:val="24"/>
                <w:szCs w:val="24"/>
              </w:rPr>
              <w:t>Vocabulary Quiz</w:t>
            </w:r>
            <w:r w:rsidR="00792C05" w:rsidRPr="006F6FF8">
              <w:rPr>
                <w:rFonts w:cs="Calibri"/>
                <w:bCs/>
                <w:sz w:val="24"/>
                <w:szCs w:val="24"/>
              </w:rPr>
              <w:t xml:space="preserve"> (terms from the Quizlet Only)</w:t>
            </w:r>
            <w:r w:rsidR="006F6FF8" w:rsidRPr="006F6FF8">
              <w:rPr>
                <w:rFonts w:cs="Calibri"/>
                <w:bCs/>
                <w:sz w:val="24"/>
                <w:szCs w:val="24"/>
              </w:rPr>
              <w:t>.</w:t>
            </w:r>
            <w:r w:rsidR="00792C05">
              <w:rPr>
                <w:rFonts w:cs="Calibri"/>
                <w:b/>
                <w:sz w:val="24"/>
                <w:szCs w:val="24"/>
              </w:rPr>
              <w:t xml:space="preserve"> </w:t>
            </w:r>
            <w:r w:rsidR="006F6FF8" w:rsidRPr="006F6FF8">
              <w:rPr>
                <w:rFonts w:cs="Calibri"/>
                <w:bCs/>
                <w:sz w:val="24"/>
                <w:szCs w:val="24"/>
              </w:rPr>
              <w:t xml:space="preserve">The ecological footprint terms are assessed within the </w:t>
            </w:r>
            <w:r w:rsidR="00792C05" w:rsidRPr="006F6FF8">
              <w:rPr>
                <w:rFonts w:cs="Calibri"/>
                <w:bCs/>
                <w:sz w:val="24"/>
                <w:szCs w:val="24"/>
              </w:rPr>
              <w:t>activity</w:t>
            </w:r>
            <w:r w:rsidR="006F6FF8">
              <w:rPr>
                <w:rFonts w:cs="Calibri"/>
                <w:bCs/>
                <w:sz w:val="24"/>
                <w:szCs w:val="24"/>
              </w:rPr>
              <w:t xml:space="preserve">. The teacher may choose to review the vocabulary using Quizlet Live or printed flashed cards prior to the vocabulary Quiz. </w:t>
            </w:r>
            <w:r w:rsidR="00BE593F">
              <w:rPr>
                <w:rFonts w:cs="Calibri"/>
                <w:bCs/>
                <w:sz w:val="24"/>
                <w:szCs w:val="24"/>
              </w:rPr>
              <w:t xml:space="preserve">You can print flashcard from Quizlet. </w:t>
            </w:r>
          </w:p>
          <w:p w14:paraId="26758F69" w14:textId="0CC3113F" w:rsidR="006F6FF8" w:rsidRPr="009403F4" w:rsidRDefault="006F6FF8" w:rsidP="002F67BA">
            <w:pPr>
              <w:spacing w:after="0" w:line="240" w:lineRule="auto"/>
              <w:rPr>
                <w:rFonts w:cs="Calibri"/>
                <w:sz w:val="24"/>
                <w:szCs w:val="24"/>
              </w:rPr>
            </w:pPr>
            <w:r>
              <w:rPr>
                <w:rFonts w:cs="Calibri"/>
                <w:b/>
                <w:bCs/>
                <w:sz w:val="24"/>
                <w:szCs w:val="24"/>
              </w:rPr>
              <w:t xml:space="preserve">Day 7- </w:t>
            </w:r>
            <w:r w:rsidR="009403F4" w:rsidRPr="009403F4">
              <w:rPr>
                <w:rFonts w:cs="Calibri"/>
                <w:sz w:val="24"/>
                <w:szCs w:val="24"/>
              </w:rPr>
              <w:t xml:space="preserve">Begin Review ASAP to save time for going over it and questions. </w:t>
            </w:r>
          </w:p>
          <w:p w14:paraId="100FA9B3" w14:textId="77777777" w:rsidR="002F67BA" w:rsidRPr="00F849B5" w:rsidRDefault="002F67BA" w:rsidP="0036524B">
            <w:pPr>
              <w:pStyle w:val="Heading2"/>
              <w:rPr>
                <w:rFonts w:cs="Calibri"/>
              </w:rPr>
            </w:pPr>
          </w:p>
        </w:tc>
      </w:tr>
      <w:tr w:rsidR="004C25CD" w:rsidRPr="00F849B5" w14:paraId="40E9B6D6" w14:textId="77777777" w:rsidTr="002F67BA">
        <w:tc>
          <w:tcPr>
            <w:tcW w:w="9350" w:type="dxa"/>
            <w:shd w:val="clear" w:color="auto" w:fill="229C00"/>
          </w:tcPr>
          <w:p w14:paraId="45A270FB" w14:textId="77777777" w:rsidR="004C25CD" w:rsidRPr="00F849B5" w:rsidRDefault="004C25CD" w:rsidP="0036524B">
            <w:pPr>
              <w:spacing w:after="0" w:line="240" w:lineRule="auto"/>
              <w:rPr>
                <w:rFonts w:cs="Calibri"/>
                <w:b/>
                <w:sz w:val="24"/>
                <w:szCs w:val="24"/>
              </w:rPr>
            </w:pPr>
            <w:r w:rsidRPr="00F849B5">
              <w:rPr>
                <w:rFonts w:cs="Calibri"/>
                <w:b/>
                <w:sz w:val="24"/>
                <w:szCs w:val="24"/>
              </w:rPr>
              <w:lastRenderedPageBreak/>
              <w:t>Acquisition of Skills/Developing the Lesson/Exploration*/Explanation*/ Elaboration*</w:t>
            </w:r>
          </w:p>
          <w:p w14:paraId="03D53783" w14:textId="77777777" w:rsidR="004C25CD" w:rsidRPr="00F849B5" w:rsidRDefault="004C25CD" w:rsidP="0036524B">
            <w:pPr>
              <w:spacing w:after="0" w:line="240" w:lineRule="auto"/>
              <w:rPr>
                <w:rFonts w:cs="Calibri"/>
                <w:b/>
                <w:sz w:val="24"/>
                <w:szCs w:val="24"/>
              </w:rPr>
            </w:pPr>
            <w:r w:rsidRPr="00F849B5">
              <w:rPr>
                <w:rFonts w:cs="Calibri"/>
                <w:b/>
                <w:sz w:val="24"/>
                <w:szCs w:val="24"/>
              </w:rPr>
              <w:t>(What will Modeling, Guided Practice, Independent Practice, and Checking for Understanding look like?)</w:t>
            </w:r>
          </w:p>
          <w:p w14:paraId="6B08852B" w14:textId="77777777" w:rsidR="004C25CD" w:rsidRPr="00F849B5" w:rsidRDefault="004C25CD" w:rsidP="002F67BA">
            <w:pPr>
              <w:spacing w:after="0" w:line="240" w:lineRule="auto"/>
              <w:rPr>
                <w:rFonts w:cs="Calibri"/>
                <w:b/>
                <w:sz w:val="24"/>
                <w:szCs w:val="24"/>
              </w:rPr>
            </w:pPr>
          </w:p>
        </w:tc>
      </w:tr>
      <w:tr w:rsidR="004C25CD" w:rsidRPr="00F849B5" w14:paraId="5C73750B" w14:textId="77777777" w:rsidTr="002F67BA">
        <w:trPr>
          <w:trHeight w:val="4418"/>
        </w:trPr>
        <w:tc>
          <w:tcPr>
            <w:tcW w:w="9350" w:type="dxa"/>
          </w:tcPr>
          <w:p w14:paraId="4979B385" w14:textId="77777777" w:rsidR="002F67BA" w:rsidRPr="00F849B5" w:rsidRDefault="002F67BA" w:rsidP="002F67BA">
            <w:pPr>
              <w:spacing w:after="0" w:line="240" w:lineRule="auto"/>
              <w:rPr>
                <w:rFonts w:cs="Calibri"/>
                <w:b/>
                <w:sz w:val="24"/>
                <w:szCs w:val="24"/>
              </w:rPr>
            </w:pPr>
          </w:p>
          <w:p w14:paraId="5CE8CC4F" w14:textId="3085DE95" w:rsidR="002F67BA" w:rsidRPr="00F849B5" w:rsidRDefault="002F67BA" w:rsidP="002F67BA">
            <w:pPr>
              <w:spacing w:after="0" w:line="240" w:lineRule="auto"/>
              <w:rPr>
                <w:rFonts w:cs="Calibri"/>
                <w:b/>
                <w:sz w:val="24"/>
                <w:szCs w:val="24"/>
              </w:rPr>
            </w:pPr>
            <w:r w:rsidRPr="00F849B5">
              <w:rPr>
                <w:rFonts w:cs="Calibri"/>
                <w:b/>
                <w:sz w:val="24"/>
                <w:szCs w:val="24"/>
              </w:rPr>
              <w:t xml:space="preserve">Day 1:  </w:t>
            </w:r>
            <w:r w:rsidR="000E36F7" w:rsidRPr="00203606">
              <w:rPr>
                <w:rFonts w:cs="Calibri"/>
                <w:bCs/>
                <w:sz w:val="24"/>
                <w:szCs w:val="24"/>
              </w:rPr>
              <w:t xml:space="preserve">Present slides </w:t>
            </w:r>
            <w:r w:rsidR="00203606" w:rsidRPr="00203606">
              <w:rPr>
                <w:rFonts w:cs="Calibri"/>
                <w:bCs/>
                <w:sz w:val="24"/>
                <w:szCs w:val="24"/>
              </w:rPr>
              <w:t>1-1</w:t>
            </w:r>
            <w:r w:rsidR="007C5365">
              <w:rPr>
                <w:rFonts w:cs="Calibri"/>
                <w:bCs/>
                <w:sz w:val="24"/>
                <w:szCs w:val="24"/>
              </w:rPr>
              <w:t>7</w:t>
            </w:r>
            <w:r w:rsidR="00203606" w:rsidRPr="00203606">
              <w:rPr>
                <w:rFonts w:cs="Calibri"/>
                <w:bCs/>
                <w:sz w:val="24"/>
                <w:szCs w:val="24"/>
              </w:rPr>
              <w:t>. Students should complete their Guided Notes as you present the content.</w:t>
            </w:r>
            <w:r w:rsidR="00203606">
              <w:rPr>
                <w:rFonts w:cs="Calibri"/>
                <w:b/>
                <w:sz w:val="24"/>
                <w:szCs w:val="24"/>
              </w:rPr>
              <w:t xml:space="preserve"> Presentation tips: </w:t>
            </w:r>
            <w:r w:rsidR="00203606" w:rsidRPr="00203606">
              <w:rPr>
                <w:rFonts w:cs="Calibri"/>
                <w:bCs/>
                <w:sz w:val="24"/>
                <w:szCs w:val="24"/>
              </w:rPr>
              <w:t>Review the slide prior to teaching the for the first time. Bring enthusiasm to the content. Make personal connection</w:t>
            </w:r>
            <w:r w:rsidR="00203606">
              <w:rPr>
                <w:rFonts w:cs="Calibri"/>
                <w:bCs/>
                <w:sz w:val="24"/>
                <w:szCs w:val="24"/>
              </w:rPr>
              <w:t>s</w:t>
            </w:r>
            <w:r w:rsidR="00203606" w:rsidRPr="00203606">
              <w:rPr>
                <w:rFonts w:cs="Calibri"/>
                <w:bCs/>
                <w:sz w:val="24"/>
                <w:szCs w:val="24"/>
              </w:rPr>
              <w:t xml:space="preserve"> and share them with your students.</w:t>
            </w:r>
            <w:r w:rsidR="00203606">
              <w:rPr>
                <w:rFonts w:cs="Calibri"/>
                <w:b/>
                <w:sz w:val="24"/>
                <w:szCs w:val="24"/>
              </w:rPr>
              <w:t xml:space="preserve"> </w:t>
            </w:r>
          </w:p>
          <w:p w14:paraId="69F2C81E" w14:textId="77777777" w:rsidR="002F67BA" w:rsidRPr="00F849B5" w:rsidRDefault="002F67BA" w:rsidP="002F67BA">
            <w:pPr>
              <w:spacing w:after="0" w:line="240" w:lineRule="auto"/>
              <w:rPr>
                <w:rFonts w:cs="Calibri"/>
                <w:b/>
                <w:sz w:val="24"/>
                <w:szCs w:val="24"/>
              </w:rPr>
            </w:pPr>
          </w:p>
          <w:p w14:paraId="29349FAE" w14:textId="7FF031BA" w:rsidR="002F67BA" w:rsidRPr="00533AAD" w:rsidRDefault="002F67BA" w:rsidP="007C5365">
            <w:pPr>
              <w:pStyle w:val="BodyTextIndent2"/>
              <w:rPr>
                <w:rFonts w:cs="Calibri"/>
                <w:sz w:val="24"/>
                <w:szCs w:val="24"/>
              </w:rPr>
            </w:pPr>
            <w:r w:rsidRPr="00F849B5">
              <w:rPr>
                <w:rFonts w:cs="Calibri"/>
                <w:sz w:val="24"/>
                <w:szCs w:val="24"/>
              </w:rPr>
              <w:t>Day 2:</w:t>
            </w:r>
            <w:r w:rsidR="007C5365">
              <w:rPr>
                <w:rFonts w:cs="Calibri"/>
                <w:sz w:val="24"/>
                <w:szCs w:val="24"/>
              </w:rPr>
              <w:t xml:space="preserve"> </w:t>
            </w:r>
            <w:r w:rsidR="007C5365" w:rsidRPr="007C5365">
              <w:rPr>
                <w:rFonts w:cs="Calibri"/>
                <w:b w:val="0"/>
                <w:bCs w:val="0"/>
                <w:sz w:val="24"/>
                <w:szCs w:val="24"/>
              </w:rPr>
              <w:t>Students will complete the Sustainability Activity 1.1</w:t>
            </w:r>
            <w:r w:rsidR="007C5365">
              <w:rPr>
                <w:rFonts w:cs="Calibri"/>
                <w:b w:val="0"/>
                <w:bCs w:val="0"/>
                <w:sz w:val="24"/>
                <w:szCs w:val="24"/>
              </w:rPr>
              <w:t>. The teacher will present the Sustainability Activity Presentation 1.1 (Review the presentation notes for some tips).  This activity has students creating a design that communicates the term sustainability. Each student will need 2 pieces of paper and at least 5 colored pencils each (they may need to share).</w:t>
            </w:r>
          </w:p>
          <w:p w14:paraId="62DE8E55" w14:textId="345F1819" w:rsidR="002F67BA" w:rsidRPr="00296E12" w:rsidRDefault="002F67BA" w:rsidP="002F67BA">
            <w:pPr>
              <w:pStyle w:val="BodyTextIndent2"/>
              <w:rPr>
                <w:rFonts w:cs="Calibri"/>
                <w:b w:val="0"/>
                <w:bCs w:val="0"/>
                <w:sz w:val="24"/>
                <w:szCs w:val="24"/>
              </w:rPr>
            </w:pPr>
            <w:r w:rsidRPr="00F849B5">
              <w:rPr>
                <w:rFonts w:cs="Calibri"/>
                <w:sz w:val="24"/>
                <w:szCs w:val="24"/>
              </w:rPr>
              <w:t>Day 3:</w:t>
            </w:r>
            <w:r w:rsidR="007C5365">
              <w:rPr>
                <w:rFonts w:cs="Calibri"/>
                <w:sz w:val="24"/>
                <w:szCs w:val="24"/>
              </w:rPr>
              <w:t xml:space="preserve"> </w:t>
            </w:r>
            <w:r w:rsidR="00EF1925" w:rsidRPr="00296E12">
              <w:rPr>
                <w:rFonts w:cs="Calibri"/>
                <w:b w:val="0"/>
                <w:bCs w:val="0"/>
                <w:sz w:val="24"/>
                <w:szCs w:val="24"/>
              </w:rPr>
              <w:t xml:space="preserve">Use the index cards with </w:t>
            </w:r>
            <w:r w:rsidR="00296E12" w:rsidRPr="00296E12">
              <w:rPr>
                <w:rFonts w:cs="Calibri"/>
                <w:b w:val="0"/>
                <w:bCs w:val="0"/>
                <w:sz w:val="24"/>
                <w:szCs w:val="24"/>
              </w:rPr>
              <w:t>students’</w:t>
            </w:r>
            <w:r w:rsidR="00EF1925" w:rsidRPr="00296E12">
              <w:rPr>
                <w:rFonts w:cs="Calibri"/>
                <w:b w:val="0"/>
                <w:bCs w:val="0"/>
                <w:sz w:val="24"/>
                <w:szCs w:val="24"/>
              </w:rPr>
              <w:t xml:space="preserve"> names to break the students into groups of 3 or 4</w:t>
            </w:r>
            <w:r w:rsidR="00296E12" w:rsidRPr="00296E12">
              <w:rPr>
                <w:rFonts w:cs="Calibri"/>
                <w:b w:val="0"/>
                <w:bCs w:val="0"/>
                <w:sz w:val="24"/>
                <w:szCs w:val="24"/>
              </w:rPr>
              <w:t xml:space="preserve"> to complete the</w:t>
            </w:r>
            <w:r w:rsidR="00296E12">
              <w:rPr>
                <w:rFonts w:cs="Calibri"/>
                <w:sz w:val="24"/>
                <w:szCs w:val="24"/>
              </w:rPr>
              <w:t xml:space="preserve"> Tragedy of Commons Activity 1.</w:t>
            </w:r>
            <w:r w:rsidR="009403F4">
              <w:rPr>
                <w:rFonts w:cs="Calibri"/>
                <w:sz w:val="24"/>
                <w:szCs w:val="24"/>
              </w:rPr>
              <w:t>2</w:t>
            </w:r>
            <w:r w:rsidR="00296E12">
              <w:rPr>
                <w:rFonts w:cs="Calibri"/>
                <w:sz w:val="24"/>
                <w:szCs w:val="24"/>
              </w:rPr>
              <w:t xml:space="preserve">. </w:t>
            </w:r>
            <w:r w:rsidR="00296E12">
              <w:rPr>
                <w:rFonts w:cs="Calibri"/>
                <w:b w:val="0"/>
                <w:bCs w:val="0"/>
                <w:sz w:val="24"/>
                <w:szCs w:val="24"/>
              </w:rPr>
              <w:t xml:space="preserve">For this activity, kidney beans or Goldfish crackers can be used. The beans are reusable and do not have granules of salt that get can cause students to cough. Some students may not want to participate as a “fisher” you can assignment them the job of “Fish Commissioner” and have them ensure students are following the rules </w:t>
            </w:r>
            <w:r w:rsidR="00E03D7B">
              <w:rPr>
                <w:rFonts w:cs="Calibri"/>
                <w:b w:val="0"/>
                <w:bCs w:val="0"/>
                <w:sz w:val="24"/>
                <w:szCs w:val="24"/>
              </w:rPr>
              <w:t>and</w:t>
            </w:r>
            <w:r w:rsidR="00296E12">
              <w:rPr>
                <w:rFonts w:cs="Calibri"/>
                <w:b w:val="0"/>
                <w:bCs w:val="0"/>
                <w:sz w:val="24"/>
                <w:szCs w:val="24"/>
              </w:rPr>
              <w:t xml:space="preserve"> issue fines/warnings.</w:t>
            </w:r>
            <w:r w:rsidR="00E03D7B">
              <w:rPr>
                <w:rFonts w:cs="Calibri"/>
                <w:b w:val="0"/>
                <w:bCs w:val="0"/>
                <w:sz w:val="24"/>
                <w:szCs w:val="24"/>
              </w:rPr>
              <w:t xml:space="preserve"> See activity teacher notes for tips. </w:t>
            </w:r>
            <w:r w:rsidR="00387997">
              <w:rPr>
                <w:rFonts w:cs="Calibri"/>
                <w:b w:val="0"/>
                <w:bCs w:val="0"/>
                <w:sz w:val="24"/>
                <w:szCs w:val="24"/>
              </w:rPr>
              <w:t>This lesson can be adapted to using spoons instead of straws.</w:t>
            </w:r>
          </w:p>
          <w:p w14:paraId="0F072E98" w14:textId="2B8AB4A1" w:rsidR="002F67BA" w:rsidRDefault="002F67BA" w:rsidP="002F67BA">
            <w:pPr>
              <w:pStyle w:val="BodyTextIndent2"/>
              <w:rPr>
                <w:rFonts w:cs="Calibri"/>
                <w:sz w:val="24"/>
                <w:szCs w:val="24"/>
              </w:rPr>
            </w:pPr>
            <w:r>
              <w:rPr>
                <w:rFonts w:cs="Calibri"/>
                <w:sz w:val="24"/>
                <w:szCs w:val="24"/>
              </w:rPr>
              <w:t>Day 4:</w:t>
            </w:r>
            <w:r w:rsidR="00EF1925" w:rsidRPr="00EF1925">
              <w:rPr>
                <w:rFonts w:cs="Calibri"/>
                <w:b w:val="0"/>
                <w:bCs w:val="0"/>
                <w:sz w:val="24"/>
                <w:szCs w:val="24"/>
              </w:rPr>
              <w:t xml:space="preserve"> The teacher will present slide 17-34. Students will engage in discussion several time</w:t>
            </w:r>
            <w:r w:rsidR="002522F8">
              <w:rPr>
                <w:rFonts w:cs="Calibri"/>
                <w:b w:val="0"/>
                <w:bCs w:val="0"/>
                <w:sz w:val="24"/>
                <w:szCs w:val="24"/>
              </w:rPr>
              <w:t>s</w:t>
            </w:r>
            <w:r w:rsidR="00EF1925" w:rsidRPr="00EF1925">
              <w:rPr>
                <w:rFonts w:cs="Calibri"/>
                <w:b w:val="0"/>
                <w:bCs w:val="0"/>
                <w:sz w:val="24"/>
                <w:szCs w:val="24"/>
              </w:rPr>
              <w:t xml:space="preserve"> throughout the presentation. Students could complete the discussions a</w:t>
            </w:r>
            <w:r w:rsidR="0029479B">
              <w:rPr>
                <w:rFonts w:cs="Calibri"/>
                <w:b w:val="0"/>
                <w:bCs w:val="0"/>
                <w:sz w:val="24"/>
                <w:szCs w:val="24"/>
              </w:rPr>
              <w:t>s</w:t>
            </w:r>
            <w:r w:rsidR="00EF1925" w:rsidRPr="00EF1925">
              <w:rPr>
                <w:rFonts w:cs="Calibri"/>
                <w:b w:val="0"/>
                <w:bCs w:val="0"/>
                <w:sz w:val="24"/>
                <w:szCs w:val="24"/>
              </w:rPr>
              <w:t xml:space="preserve"> “Think-Pair-Share”</w:t>
            </w:r>
          </w:p>
          <w:p w14:paraId="2BC613E5" w14:textId="77777777" w:rsidR="008B4E32" w:rsidRDefault="002F67BA" w:rsidP="008B4E32">
            <w:pPr>
              <w:pStyle w:val="BodyTextIndent2"/>
              <w:rPr>
                <w:rFonts w:cs="Calibri"/>
                <w:b w:val="0"/>
                <w:bCs w:val="0"/>
                <w:sz w:val="24"/>
                <w:szCs w:val="24"/>
              </w:rPr>
            </w:pPr>
            <w:r w:rsidRPr="00F849B5">
              <w:rPr>
                <w:rFonts w:cs="Calibri"/>
                <w:sz w:val="24"/>
                <w:szCs w:val="24"/>
              </w:rPr>
              <w:t>Day 5</w:t>
            </w:r>
            <w:r w:rsidR="005C5E98">
              <w:rPr>
                <w:rFonts w:cs="Calibri"/>
                <w:sz w:val="24"/>
                <w:szCs w:val="24"/>
              </w:rPr>
              <w:t>-</w:t>
            </w:r>
            <w:r w:rsidR="008B4E32">
              <w:rPr>
                <w:rFonts w:cs="Calibri"/>
                <w:sz w:val="24"/>
                <w:szCs w:val="24"/>
              </w:rPr>
              <w:t xml:space="preserve"> </w:t>
            </w:r>
            <w:r w:rsidR="008B4E32" w:rsidRPr="008B4E32">
              <w:rPr>
                <w:rFonts w:cs="Calibri"/>
                <w:b w:val="0"/>
                <w:bCs w:val="0"/>
                <w:sz w:val="24"/>
                <w:szCs w:val="24"/>
              </w:rPr>
              <w:t xml:space="preserve">(Before class, trace and cut out a footprint). Place the footprint in a highly visible spot in the classroom or hold it up to the class. While pointing out (or holding up) the footprint, tell the student to think about the footprint. Give them a minute then let them do a gallery/graffiti walk with the questions you previously hung around the classroom. Let them know at this point there are no right or wrong answers. (See “Teacher Preparation” section for question examples. </w:t>
            </w:r>
          </w:p>
          <w:p w14:paraId="2D88BD33" w14:textId="0DD7D2FE" w:rsidR="002163CD" w:rsidRPr="008B4E32" w:rsidRDefault="008B4E32" w:rsidP="008B4E32">
            <w:pPr>
              <w:pStyle w:val="BodyTextIndent2"/>
              <w:rPr>
                <w:rFonts w:cs="Calibri"/>
                <w:b w:val="0"/>
                <w:bCs w:val="0"/>
                <w:sz w:val="24"/>
                <w:szCs w:val="24"/>
              </w:rPr>
            </w:pPr>
            <w:r w:rsidRPr="008B4E32">
              <w:rPr>
                <w:rFonts w:cs="Calibri"/>
                <w:b w:val="0"/>
                <w:bCs w:val="0"/>
                <w:sz w:val="24"/>
                <w:szCs w:val="24"/>
              </w:rPr>
              <w:t>After giving the students about 15 minutes for the gallery walk, discuss some of the answers written. This would be a good time to review the vocabulary: primary footprint, secondary footprint, carbon offsets, and carbon credits. (10-15 minutes). See the Ecological Activity for more notes.</w:t>
            </w:r>
            <w:r w:rsidRPr="008B4E32">
              <w:rPr>
                <w:rFonts w:cs="Calibri"/>
                <w:sz w:val="24"/>
                <w:szCs w:val="24"/>
              </w:rPr>
              <w:t xml:space="preserve"> </w:t>
            </w:r>
            <w:r w:rsidR="005C5E98">
              <w:rPr>
                <w:rFonts w:cs="Calibri"/>
                <w:sz w:val="24"/>
                <w:szCs w:val="24"/>
              </w:rPr>
              <w:t xml:space="preserve"> </w:t>
            </w:r>
            <w:r w:rsidR="005C5E98" w:rsidRPr="006F6FF8">
              <w:rPr>
                <w:rFonts w:cs="Calibri"/>
                <w:b w:val="0"/>
                <w:bCs w:val="0"/>
                <w:sz w:val="24"/>
                <w:szCs w:val="24"/>
              </w:rPr>
              <w:t>Students will complete the Ecologic</w:t>
            </w:r>
            <w:r w:rsidR="00EB7A8F" w:rsidRPr="006F6FF8">
              <w:rPr>
                <w:rFonts w:cs="Calibri"/>
                <w:b w:val="0"/>
                <w:bCs w:val="0"/>
                <w:sz w:val="24"/>
                <w:szCs w:val="24"/>
              </w:rPr>
              <w:t>al</w:t>
            </w:r>
            <w:r w:rsidR="005C5E98" w:rsidRPr="006F6FF8">
              <w:rPr>
                <w:rFonts w:cs="Calibri"/>
                <w:b w:val="0"/>
                <w:bCs w:val="0"/>
                <w:sz w:val="24"/>
                <w:szCs w:val="24"/>
              </w:rPr>
              <w:t xml:space="preserve"> Footprint Activity</w:t>
            </w:r>
            <w:r w:rsidR="00792C05" w:rsidRPr="006F6FF8">
              <w:rPr>
                <w:rFonts w:cs="Calibri"/>
                <w:b w:val="0"/>
                <w:bCs w:val="0"/>
                <w:sz w:val="24"/>
                <w:szCs w:val="24"/>
              </w:rPr>
              <w:t>. See teach</w:t>
            </w:r>
            <w:r w:rsidR="006F6FF8" w:rsidRPr="006F6FF8">
              <w:rPr>
                <w:rFonts w:cs="Calibri"/>
                <w:b w:val="0"/>
                <w:bCs w:val="0"/>
                <w:sz w:val="24"/>
                <w:szCs w:val="24"/>
              </w:rPr>
              <w:t>er</w:t>
            </w:r>
            <w:r w:rsidR="00792C05" w:rsidRPr="006F6FF8">
              <w:rPr>
                <w:rFonts w:cs="Calibri"/>
                <w:b w:val="0"/>
                <w:bCs w:val="0"/>
                <w:sz w:val="24"/>
                <w:szCs w:val="24"/>
              </w:rPr>
              <w:t xml:space="preserve"> notes within the activity. You will need to read through it</w:t>
            </w:r>
            <w:r w:rsidR="006F6FF8" w:rsidRPr="006F6FF8">
              <w:rPr>
                <w:rFonts w:cs="Calibri"/>
                <w:b w:val="0"/>
                <w:bCs w:val="0"/>
                <w:sz w:val="24"/>
                <w:szCs w:val="24"/>
              </w:rPr>
              <w:t xml:space="preserve"> ahead of time.</w:t>
            </w:r>
          </w:p>
          <w:p w14:paraId="3ED33649" w14:textId="37414D5A" w:rsidR="00792C05" w:rsidRPr="006F6FF8" w:rsidRDefault="00792C05" w:rsidP="002F67BA">
            <w:pPr>
              <w:pStyle w:val="BodyTextIndent2"/>
              <w:rPr>
                <w:rFonts w:cs="Calibri"/>
                <w:b w:val="0"/>
                <w:bCs w:val="0"/>
                <w:sz w:val="24"/>
                <w:szCs w:val="24"/>
              </w:rPr>
            </w:pPr>
            <w:r>
              <w:rPr>
                <w:rFonts w:cs="Calibri"/>
                <w:sz w:val="24"/>
                <w:szCs w:val="24"/>
              </w:rPr>
              <w:t>Day 6 –</w:t>
            </w:r>
            <w:r w:rsidR="004E7E87">
              <w:rPr>
                <w:rFonts w:cs="Calibri"/>
                <w:b w:val="0"/>
                <w:bCs w:val="0"/>
                <w:sz w:val="24"/>
                <w:szCs w:val="24"/>
              </w:rPr>
              <w:t>Finish</w:t>
            </w:r>
            <w:r w:rsidR="00C81D75">
              <w:rPr>
                <w:rFonts w:cs="Calibri"/>
                <w:b w:val="0"/>
                <w:bCs w:val="0"/>
                <w:sz w:val="24"/>
                <w:szCs w:val="24"/>
              </w:rPr>
              <w:t xml:space="preserve"> </w:t>
            </w:r>
            <w:r w:rsidR="006F6FF8" w:rsidRPr="006F6FF8">
              <w:rPr>
                <w:rFonts w:cs="Calibri"/>
                <w:b w:val="0"/>
                <w:bCs w:val="0"/>
                <w:sz w:val="24"/>
                <w:szCs w:val="24"/>
              </w:rPr>
              <w:t xml:space="preserve"> the Ecological Footprint Activity</w:t>
            </w:r>
          </w:p>
          <w:p w14:paraId="0512E558" w14:textId="77777777" w:rsidR="00792C05" w:rsidRDefault="00792C05" w:rsidP="002F67BA">
            <w:pPr>
              <w:pStyle w:val="BodyTextIndent2"/>
              <w:rPr>
                <w:rFonts w:cs="Calibri"/>
                <w:sz w:val="24"/>
                <w:szCs w:val="24"/>
              </w:rPr>
            </w:pPr>
          </w:p>
          <w:p w14:paraId="21933D49" w14:textId="6AA14E66" w:rsidR="002F67BA" w:rsidRPr="004C25CD" w:rsidRDefault="00792C05" w:rsidP="002F67BA">
            <w:pPr>
              <w:pStyle w:val="BodyTextIndent2"/>
              <w:rPr>
                <w:rFonts w:cs="Calibri"/>
                <w:sz w:val="24"/>
                <w:szCs w:val="24"/>
              </w:rPr>
            </w:pPr>
            <w:r>
              <w:rPr>
                <w:rFonts w:cs="Calibri"/>
                <w:sz w:val="24"/>
                <w:szCs w:val="24"/>
              </w:rPr>
              <w:lastRenderedPageBreak/>
              <w:t xml:space="preserve">Day 7 </w:t>
            </w:r>
            <w:r w:rsidR="002F67BA">
              <w:rPr>
                <w:rFonts w:cs="Calibri"/>
                <w:sz w:val="24"/>
                <w:szCs w:val="24"/>
              </w:rPr>
              <w:t>Review Day(s)</w:t>
            </w:r>
            <w:r w:rsidR="006F6FF8">
              <w:rPr>
                <w:rFonts w:cs="Calibri"/>
                <w:sz w:val="24"/>
                <w:szCs w:val="24"/>
              </w:rPr>
              <w:t>- Complete the Lesson 1 Review.</w:t>
            </w:r>
          </w:p>
          <w:p w14:paraId="28A2D89C" w14:textId="77777777" w:rsidR="002F67BA" w:rsidRPr="00F849B5" w:rsidRDefault="002F67BA" w:rsidP="002F67BA">
            <w:pPr>
              <w:spacing w:after="0" w:line="240" w:lineRule="auto"/>
              <w:rPr>
                <w:rFonts w:cs="Calibri"/>
                <w:b/>
                <w:sz w:val="24"/>
                <w:szCs w:val="24"/>
              </w:rPr>
            </w:pPr>
          </w:p>
          <w:p w14:paraId="0A5CB044" w14:textId="01D0C46C" w:rsidR="002F67BA" w:rsidRPr="00F849B5" w:rsidRDefault="002F67BA" w:rsidP="002F67BA">
            <w:pPr>
              <w:spacing w:after="0" w:line="240" w:lineRule="auto"/>
              <w:rPr>
                <w:rFonts w:cs="Calibri"/>
                <w:b/>
                <w:sz w:val="24"/>
                <w:szCs w:val="24"/>
              </w:rPr>
            </w:pPr>
            <w:r>
              <w:rPr>
                <w:rFonts w:cs="Calibri"/>
                <w:b/>
                <w:sz w:val="24"/>
                <w:szCs w:val="24"/>
              </w:rPr>
              <w:t>Day</w:t>
            </w:r>
            <w:r w:rsidR="00792C05">
              <w:rPr>
                <w:rFonts w:cs="Calibri"/>
                <w:b/>
                <w:sz w:val="24"/>
                <w:szCs w:val="24"/>
              </w:rPr>
              <w:t xml:space="preserve"> 8</w:t>
            </w:r>
            <w:r>
              <w:rPr>
                <w:rFonts w:cs="Calibri"/>
                <w:b/>
                <w:sz w:val="24"/>
                <w:szCs w:val="24"/>
              </w:rPr>
              <w:t xml:space="preserve"> -</w:t>
            </w:r>
            <w:r>
              <w:rPr>
                <w:rFonts w:cs="Calibri"/>
                <w:sz w:val="24"/>
                <w:szCs w:val="24"/>
              </w:rPr>
              <w:t xml:space="preserve"> Assessment</w:t>
            </w:r>
          </w:p>
          <w:p w14:paraId="5D751B2F" w14:textId="77777777" w:rsidR="002F67BA" w:rsidRDefault="002F67BA" w:rsidP="0036524B">
            <w:pPr>
              <w:spacing w:after="0" w:line="240" w:lineRule="auto"/>
              <w:rPr>
                <w:rFonts w:cs="Calibri"/>
                <w:b/>
                <w:sz w:val="24"/>
                <w:szCs w:val="24"/>
              </w:rPr>
            </w:pPr>
          </w:p>
          <w:p w14:paraId="04AC2E28" w14:textId="77777777" w:rsidR="004C25CD" w:rsidRPr="00F849B5" w:rsidRDefault="004C25CD" w:rsidP="002F67BA">
            <w:pPr>
              <w:spacing w:after="0" w:line="240" w:lineRule="auto"/>
              <w:rPr>
                <w:rFonts w:cs="Calibri"/>
                <w:b/>
                <w:sz w:val="24"/>
                <w:szCs w:val="24"/>
              </w:rPr>
            </w:pPr>
          </w:p>
        </w:tc>
      </w:tr>
      <w:tr w:rsidR="002F67BA" w:rsidRPr="00F849B5" w14:paraId="587AAA13" w14:textId="77777777" w:rsidTr="002F67BA">
        <w:trPr>
          <w:trHeight w:val="710"/>
        </w:trPr>
        <w:tc>
          <w:tcPr>
            <w:tcW w:w="9350" w:type="dxa"/>
            <w:shd w:val="clear" w:color="auto" w:fill="229C00"/>
          </w:tcPr>
          <w:p w14:paraId="3813B7FF" w14:textId="77777777" w:rsidR="002F67BA" w:rsidRPr="00F849B5" w:rsidRDefault="002F67BA" w:rsidP="002F67BA">
            <w:pPr>
              <w:spacing w:after="0" w:line="240" w:lineRule="auto"/>
              <w:jc w:val="center"/>
              <w:rPr>
                <w:rFonts w:cs="Calibri"/>
                <w:b/>
                <w:sz w:val="24"/>
                <w:szCs w:val="24"/>
              </w:rPr>
            </w:pPr>
            <w:r w:rsidRPr="00F849B5">
              <w:rPr>
                <w:rFonts w:cs="Calibri"/>
                <w:b/>
                <w:sz w:val="24"/>
                <w:szCs w:val="24"/>
              </w:rPr>
              <w:lastRenderedPageBreak/>
              <w:t>Closing the Lesson/Summary of Learning/Evaluation*</w:t>
            </w:r>
          </w:p>
          <w:p w14:paraId="3AE40403" w14:textId="136C642F" w:rsidR="002F67BA" w:rsidRPr="00F849B5" w:rsidRDefault="002F67BA" w:rsidP="002F67BA">
            <w:pPr>
              <w:spacing w:after="0" w:line="240" w:lineRule="auto"/>
              <w:rPr>
                <w:rFonts w:cs="Calibri"/>
                <w:b/>
                <w:sz w:val="24"/>
                <w:szCs w:val="24"/>
              </w:rPr>
            </w:pPr>
            <w:r w:rsidRPr="00F849B5">
              <w:rPr>
                <w:rFonts w:cs="Calibri"/>
                <w:b/>
                <w:sz w:val="24"/>
                <w:szCs w:val="24"/>
              </w:rPr>
              <w:t>(How will learning be explained, summarized, applied to assure student understanding?)</w:t>
            </w:r>
          </w:p>
        </w:tc>
      </w:tr>
      <w:tr w:rsidR="002F67BA" w:rsidRPr="00F849B5" w14:paraId="37BE4613" w14:textId="77777777" w:rsidTr="0036524B">
        <w:trPr>
          <w:trHeight w:val="2317"/>
        </w:trPr>
        <w:tc>
          <w:tcPr>
            <w:tcW w:w="9350" w:type="dxa"/>
          </w:tcPr>
          <w:p w14:paraId="17496CBF" w14:textId="3B89B23B" w:rsidR="002F67BA" w:rsidRPr="007C5365" w:rsidRDefault="002F67BA" w:rsidP="002F67BA">
            <w:pPr>
              <w:rPr>
                <w:rFonts w:cs="Calibri"/>
                <w:b/>
                <w:sz w:val="24"/>
                <w:szCs w:val="24"/>
              </w:rPr>
            </w:pPr>
            <w:r w:rsidRPr="00F849B5">
              <w:rPr>
                <w:rFonts w:cs="Calibri"/>
                <w:b/>
                <w:sz w:val="24"/>
                <w:szCs w:val="24"/>
              </w:rPr>
              <w:t xml:space="preserve">Day 1 </w:t>
            </w:r>
            <w:r w:rsidR="007C5365">
              <w:rPr>
                <w:rFonts w:cs="Calibri"/>
                <w:b/>
                <w:sz w:val="24"/>
                <w:szCs w:val="24"/>
              </w:rPr>
              <w:t>–</w:t>
            </w:r>
            <w:r w:rsidRPr="00F849B5">
              <w:rPr>
                <w:rFonts w:cs="Calibri"/>
                <w:b/>
                <w:sz w:val="24"/>
                <w:szCs w:val="24"/>
              </w:rPr>
              <w:t xml:space="preserve"> </w:t>
            </w:r>
            <w:r w:rsidR="007C5365" w:rsidRPr="007C5365">
              <w:rPr>
                <w:rFonts w:cs="Calibri"/>
                <w:bCs/>
                <w:sz w:val="24"/>
                <w:szCs w:val="24"/>
              </w:rPr>
              <w:t>Students will complete and discuss</w:t>
            </w:r>
            <w:r w:rsidR="007C5365">
              <w:rPr>
                <w:rFonts w:cs="Calibri"/>
                <w:bCs/>
                <w:sz w:val="24"/>
                <w:szCs w:val="24"/>
              </w:rPr>
              <w:t xml:space="preserve"> the questions</w:t>
            </w:r>
            <w:r w:rsidR="007C5365" w:rsidRPr="007C5365">
              <w:rPr>
                <w:rFonts w:cs="Calibri"/>
                <w:bCs/>
                <w:sz w:val="24"/>
                <w:szCs w:val="24"/>
              </w:rPr>
              <w:t xml:space="preserve"> </w:t>
            </w:r>
            <w:r w:rsidR="007C5365" w:rsidRPr="007C5365">
              <w:rPr>
                <w:rFonts w:cs="Calibri"/>
                <w:b/>
                <w:sz w:val="24"/>
                <w:szCs w:val="24"/>
              </w:rPr>
              <w:t>slide 1</w:t>
            </w:r>
            <w:r w:rsidR="007C5365">
              <w:rPr>
                <w:rFonts w:cs="Calibri"/>
                <w:b/>
                <w:sz w:val="24"/>
                <w:szCs w:val="24"/>
              </w:rPr>
              <w:t>7</w:t>
            </w:r>
            <w:r w:rsidR="007C5365">
              <w:rPr>
                <w:rFonts w:cs="Calibri"/>
                <w:bCs/>
                <w:sz w:val="24"/>
                <w:szCs w:val="24"/>
              </w:rPr>
              <w:t xml:space="preserve"> of the </w:t>
            </w:r>
            <w:r w:rsidR="007C5365" w:rsidRPr="007C5365">
              <w:rPr>
                <w:rFonts w:cs="Calibri"/>
                <w:b/>
                <w:sz w:val="24"/>
                <w:szCs w:val="24"/>
              </w:rPr>
              <w:t xml:space="preserve">Lesson 1 Presentation. </w:t>
            </w:r>
          </w:p>
          <w:p w14:paraId="76DD8E56" w14:textId="3D8D5A39" w:rsidR="002F67BA" w:rsidRPr="00F3505C" w:rsidRDefault="002F67BA" w:rsidP="002F67BA">
            <w:pPr>
              <w:spacing w:after="0" w:line="240" w:lineRule="auto"/>
              <w:rPr>
                <w:rFonts w:cs="Calibri"/>
                <w:sz w:val="24"/>
                <w:szCs w:val="24"/>
              </w:rPr>
            </w:pPr>
            <w:r w:rsidRPr="00F849B5">
              <w:rPr>
                <w:rFonts w:cs="Calibri"/>
                <w:b/>
                <w:sz w:val="24"/>
                <w:szCs w:val="24"/>
              </w:rPr>
              <w:t xml:space="preserve">Day 2 </w:t>
            </w:r>
            <w:r w:rsidR="007C5365">
              <w:rPr>
                <w:rFonts w:cs="Calibri"/>
                <w:b/>
                <w:sz w:val="24"/>
                <w:szCs w:val="24"/>
              </w:rPr>
              <w:t>–</w:t>
            </w:r>
            <w:r>
              <w:t xml:space="preserve"> </w:t>
            </w:r>
            <w:r w:rsidR="007C5365">
              <w:t>Students will do a gallery walk or simply share their design with the class. If time permits to do the gallery walk, give students a one sticky note and have them place them on the design they like the best or give one person a compliment about their design.</w:t>
            </w:r>
          </w:p>
          <w:p w14:paraId="2CAA66DD" w14:textId="77777777" w:rsidR="002F67BA" w:rsidRPr="00F849B5" w:rsidRDefault="002F67BA" w:rsidP="002F67BA">
            <w:pPr>
              <w:spacing w:after="0" w:line="240" w:lineRule="auto"/>
              <w:rPr>
                <w:rFonts w:cs="Calibri"/>
                <w:b/>
                <w:sz w:val="24"/>
                <w:szCs w:val="24"/>
              </w:rPr>
            </w:pPr>
          </w:p>
          <w:p w14:paraId="2038FC3C" w14:textId="7F2DA672" w:rsidR="002F67BA" w:rsidRPr="00D06589" w:rsidRDefault="002F67BA" w:rsidP="002F67BA">
            <w:pPr>
              <w:spacing w:after="0" w:line="240" w:lineRule="auto"/>
              <w:rPr>
                <w:rFonts w:cs="Calibri"/>
                <w:sz w:val="24"/>
                <w:szCs w:val="24"/>
              </w:rPr>
            </w:pPr>
            <w:r w:rsidRPr="00F849B5">
              <w:rPr>
                <w:rFonts w:cs="Calibri"/>
                <w:b/>
                <w:sz w:val="24"/>
                <w:szCs w:val="24"/>
              </w:rPr>
              <w:t xml:space="preserve">Day 3 </w:t>
            </w:r>
            <w:r>
              <w:rPr>
                <w:rFonts w:cs="Calibri"/>
                <w:b/>
                <w:sz w:val="24"/>
                <w:szCs w:val="24"/>
              </w:rPr>
              <w:t>–</w:t>
            </w:r>
            <w:r w:rsidRPr="00D06589">
              <w:rPr>
                <w:rFonts w:cs="Calibri"/>
                <w:sz w:val="24"/>
                <w:szCs w:val="24"/>
              </w:rPr>
              <w:t xml:space="preserve"> </w:t>
            </w:r>
            <w:r w:rsidR="00E03D7B">
              <w:rPr>
                <w:rFonts w:cs="Calibri"/>
                <w:sz w:val="24"/>
                <w:szCs w:val="24"/>
              </w:rPr>
              <w:t xml:space="preserve">Discussion of the students’ research of the Tragedy of Commons. </w:t>
            </w:r>
          </w:p>
          <w:p w14:paraId="45315C5E" w14:textId="77777777" w:rsidR="002F67BA" w:rsidRPr="00F849B5" w:rsidRDefault="002F67BA" w:rsidP="002F67BA">
            <w:pPr>
              <w:spacing w:after="0" w:line="240" w:lineRule="auto"/>
              <w:rPr>
                <w:rFonts w:cs="Calibri"/>
                <w:b/>
                <w:sz w:val="24"/>
                <w:szCs w:val="24"/>
              </w:rPr>
            </w:pPr>
          </w:p>
          <w:p w14:paraId="11B1626F" w14:textId="5519032F" w:rsidR="002F67BA" w:rsidRDefault="002F67BA" w:rsidP="002F67BA">
            <w:pPr>
              <w:spacing w:after="0" w:line="240" w:lineRule="auto"/>
              <w:rPr>
                <w:rFonts w:cs="Calibri"/>
                <w:b/>
                <w:sz w:val="24"/>
                <w:szCs w:val="24"/>
              </w:rPr>
            </w:pPr>
            <w:r w:rsidRPr="00F849B5">
              <w:rPr>
                <w:rFonts w:cs="Calibri"/>
                <w:b/>
                <w:sz w:val="24"/>
                <w:szCs w:val="24"/>
              </w:rPr>
              <w:t xml:space="preserve">Day 4 </w:t>
            </w:r>
            <w:r>
              <w:rPr>
                <w:rFonts w:cs="Calibri"/>
                <w:b/>
                <w:sz w:val="24"/>
                <w:szCs w:val="24"/>
              </w:rPr>
              <w:t>–</w:t>
            </w:r>
            <w:r w:rsidRPr="00F849B5">
              <w:rPr>
                <w:rFonts w:cs="Calibri"/>
                <w:b/>
                <w:sz w:val="24"/>
                <w:szCs w:val="24"/>
              </w:rPr>
              <w:t xml:space="preserve"> </w:t>
            </w:r>
            <w:hyperlink r:id="rId12" w:history="1">
              <w:r w:rsidR="0029479B" w:rsidRPr="0029479B">
                <w:rPr>
                  <w:rStyle w:val="Hyperlink"/>
                  <w:rFonts w:cs="Calibri"/>
                  <w:b/>
                  <w:sz w:val="24"/>
                  <w:szCs w:val="24"/>
                </w:rPr>
                <w:t>Beach Ball Activity (click here to see m</w:t>
              </w:r>
              <w:r w:rsidR="00386A1B">
                <w:rPr>
                  <w:rStyle w:val="Hyperlink"/>
                  <w:rFonts w:cs="Calibri"/>
                  <w:b/>
                  <w:sz w:val="24"/>
                  <w:szCs w:val="24"/>
                </w:rPr>
                <w:t>y</w:t>
              </w:r>
              <w:r w:rsidR="0029479B" w:rsidRPr="0029479B">
                <w:rPr>
                  <w:rStyle w:val="Hyperlink"/>
                  <w:rFonts w:cs="Calibri"/>
                  <w:b/>
                  <w:sz w:val="24"/>
                  <w:szCs w:val="24"/>
                </w:rPr>
                <w:t xml:space="preserve"> post on how to do this activity)</w:t>
              </w:r>
            </w:hyperlink>
          </w:p>
          <w:p w14:paraId="5D19FF75" w14:textId="77777777" w:rsidR="002F67BA" w:rsidRDefault="002F67BA" w:rsidP="002F67BA">
            <w:pPr>
              <w:spacing w:after="0" w:line="240" w:lineRule="auto"/>
              <w:rPr>
                <w:rFonts w:cs="Calibri"/>
                <w:b/>
                <w:sz w:val="24"/>
                <w:szCs w:val="24"/>
              </w:rPr>
            </w:pPr>
          </w:p>
          <w:p w14:paraId="124F6664" w14:textId="66194E0D" w:rsidR="00EB7A8F" w:rsidRDefault="002F67BA" w:rsidP="002F67BA">
            <w:pPr>
              <w:spacing w:after="0" w:line="240" w:lineRule="auto"/>
              <w:rPr>
                <w:rFonts w:cs="Calibri"/>
                <w:b/>
                <w:sz w:val="24"/>
                <w:szCs w:val="24"/>
              </w:rPr>
            </w:pPr>
            <w:r w:rsidRPr="00F849B5">
              <w:rPr>
                <w:rFonts w:cs="Calibri"/>
                <w:b/>
                <w:sz w:val="24"/>
                <w:szCs w:val="24"/>
              </w:rPr>
              <w:t xml:space="preserve"> Day 5 </w:t>
            </w:r>
            <w:r>
              <w:rPr>
                <w:rFonts w:cs="Calibri"/>
                <w:b/>
                <w:sz w:val="24"/>
                <w:szCs w:val="24"/>
              </w:rPr>
              <w:t>–</w:t>
            </w:r>
            <w:r w:rsidR="00EB7A8F">
              <w:rPr>
                <w:rFonts w:cs="Calibri"/>
                <w:b/>
                <w:sz w:val="24"/>
                <w:szCs w:val="24"/>
              </w:rPr>
              <w:t xml:space="preserve"> Students will play Quizlet Live or you can go to the Quizlet set and print the flashcards if students do not have access to devices to play Quizlet Live. You can also quickly create and print Quizzes</w:t>
            </w:r>
            <w:r w:rsidR="00FB5E45">
              <w:rPr>
                <w:rFonts w:cs="Calibri"/>
                <w:b/>
                <w:sz w:val="24"/>
                <w:szCs w:val="24"/>
              </w:rPr>
              <w:t xml:space="preserve"> from Quizlet</w:t>
            </w:r>
            <w:r w:rsidR="00EB7A8F">
              <w:rPr>
                <w:rFonts w:cs="Calibri"/>
                <w:b/>
                <w:sz w:val="24"/>
                <w:szCs w:val="24"/>
              </w:rPr>
              <w:t xml:space="preserve">. </w:t>
            </w:r>
          </w:p>
          <w:p w14:paraId="496A221D" w14:textId="3AB0EBD6" w:rsidR="002F67BA" w:rsidRPr="002E4506" w:rsidRDefault="0033212C" w:rsidP="002F67BA">
            <w:pPr>
              <w:spacing w:after="0" w:line="240" w:lineRule="auto"/>
              <w:rPr>
                <w:rFonts w:cs="Calibri"/>
                <w:sz w:val="24"/>
                <w:szCs w:val="24"/>
              </w:rPr>
            </w:pPr>
            <w:hyperlink r:id="rId13" w:history="1">
              <w:r w:rsidR="00EB7A8F" w:rsidRPr="00EB7A8F">
                <w:rPr>
                  <w:rStyle w:val="Hyperlink"/>
                  <w:rFonts w:cs="Calibri"/>
                  <w:b/>
                  <w:sz w:val="24"/>
                  <w:szCs w:val="24"/>
                </w:rPr>
                <w:t>Quizlet Link</w:t>
              </w:r>
            </w:hyperlink>
            <w:r w:rsidR="00EB7A8F">
              <w:rPr>
                <w:rFonts w:cs="Calibri"/>
                <w:b/>
                <w:sz w:val="24"/>
                <w:szCs w:val="24"/>
              </w:rPr>
              <w:t xml:space="preserve"> Remind students to study their vocabulary for a vocabulary quiz tomorrow. They can also access the Quizlet by sharing the link with them. </w:t>
            </w:r>
          </w:p>
          <w:p w14:paraId="07ABA0FC" w14:textId="77777777" w:rsidR="002F67BA" w:rsidRDefault="002F67BA" w:rsidP="002F67BA">
            <w:pPr>
              <w:spacing w:after="0" w:line="240" w:lineRule="auto"/>
              <w:rPr>
                <w:rFonts w:cs="Calibri"/>
                <w:b/>
                <w:sz w:val="24"/>
                <w:szCs w:val="24"/>
              </w:rPr>
            </w:pPr>
          </w:p>
          <w:p w14:paraId="24C9B050" w14:textId="674FF6B0" w:rsidR="00E2347B" w:rsidRDefault="002F67BA" w:rsidP="00E2347B">
            <w:pPr>
              <w:spacing w:line="240" w:lineRule="auto"/>
              <w:rPr>
                <w:rFonts w:cs="Calibri"/>
                <w:b/>
              </w:rPr>
            </w:pPr>
            <w:r>
              <w:rPr>
                <w:rFonts w:cs="Calibri"/>
                <w:b/>
                <w:sz w:val="24"/>
                <w:szCs w:val="24"/>
              </w:rPr>
              <w:t xml:space="preserve">Day 6 </w:t>
            </w:r>
            <w:r w:rsidR="00E2347B">
              <w:rPr>
                <w:rFonts w:cs="Calibri"/>
                <w:b/>
                <w:sz w:val="24"/>
                <w:szCs w:val="24"/>
              </w:rPr>
              <w:t xml:space="preserve">– Class Discussion: Use the name card to call on students. Give the students one or two minutes to write down their answers to the question: </w:t>
            </w:r>
            <w:r w:rsidR="00E2347B" w:rsidRPr="00E2347B">
              <w:rPr>
                <w:rFonts w:cs="Calibri"/>
                <w:b/>
              </w:rPr>
              <w:t>What are two things you can do today to reduce your ecological footprint?</w:t>
            </w:r>
          </w:p>
          <w:p w14:paraId="40B00855" w14:textId="24F7458A" w:rsidR="00E2347B" w:rsidRPr="00E2347B" w:rsidRDefault="00E2347B" w:rsidP="00E2347B">
            <w:pPr>
              <w:spacing w:line="240" w:lineRule="auto"/>
              <w:rPr>
                <w:rFonts w:cs="Calibri"/>
                <w:b/>
              </w:rPr>
            </w:pPr>
            <w:r>
              <w:rPr>
                <w:rFonts w:cs="Calibri"/>
                <w:b/>
              </w:rPr>
              <w:t xml:space="preserve">Day 7- Students will go over the test review and ask questions about concepts they do not understand. If time permits complete a Quizlet Live to Review Vocabulary. </w:t>
            </w:r>
          </w:p>
          <w:p w14:paraId="30FEBDA6" w14:textId="687DB537" w:rsidR="002F67BA" w:rsidRDefault="002F67BA" w:rsidP="00792C05">
            <w:pPr>
              <w:spacing w:after="0" w:line="240" w:lineRule="auto"/>
              <w:rPr>
                <w:rFonts w:cs="Calibri"/>
                <w:b/>
                <w:sz w:val="24"/>
                <w:szCs w:val="24"/>
              </w:rPr>
            </w:pPr>
          </w:p>
        </w:tc>
      </w:tr>
      <w:tr w:rsidR="004C25CD" w:rsidRPr="00F849B5" w14:paraId="32832F49" w14:textId="77777777" w:rsidTr="002F67BA">
        <w:trPr>
          <w:trHeight w:val="827"/>
        </w:trPr>
        <w:tc>
          <w:tcPr>
            <w:tcW w:w="9350" w:type="dxa"/>
            <w:shd w:val="clear" w:color="auto" w:fill="229C00"/>
          </w:tcPr>
          <w:p w14:paraId="25A0589F" w14:textId="61A880F4" w:rsidR="004C25CD" w:rsidRPr="00F849B5" w:rsidRDefault="004C25CD" w:rsidP="002F67BA">
            <w:pPr>
              <w:spacing w:after="0" w:line="240" w:lineRule="auto"/>
              <w:jc w:val="center"/>
              <w:rPr>
                <w:rFonts w:cs="Calibri"/>
                <w:b/>
                <w:sz w:val="24"/>
                <w:szCs w:val="24"/>
              </w:rPr>
            </w:pPr>
            <w:r w:rsidRPr="00F849B5">
              <w:rPr>
                <w:rFonts w:cs="Calibri"/>
                <w:b/>
                <w:sz w:val="24"/>
                <w:szCs w:val="24"/>
              </w:rPr>
              <w:lastRenderedPageBreak/>
              <w:t>Differentiating the Lesson</w:t>
            </w:r>
          </w:p>
          <w:p w14:paraId="19216DEF" w14:textId="24D75C65" w:rsidR="004C25CD" w:rsidRPr="002F67BA" w:rsidRDefault="004C25CD" w:rsidP="002F67BA">
            <w:pPr>
              <w:jc w:val="center"/>
              <w:rPr>
                <w:rFonts w:cs="Calibri"/>
                <w:b/>
                <w:sz w:val="24"/>
                <w:szCs w:val="24"/>
              </w:rPr>
            </w:pPr>
            <w:r w:rsidRPr="00F849B5">
              <w:rPr>
                <w:rFonts w:cs="Calibri"/>
                <w:b/>
                <w:sz w:val="24"/>
                <w:szCs w:val="24"/>
              </w:rPr>
              <w:t>Differentiations will be based on students’ needs</w:t>
            </w:r>
          </w:p>
        </w:tc>
      </w:tr>
      <w:tr w:rsidR="002F67BA" w:rsidRPr="00F849B5" w14:paraId="493045ED" w14:textId="77777777" w:rsidTr="0036524B">
        <w:trPr>
          <w:trHeight w:val="1710"/>
        </w:trPr>
        <w:tc>
          <w:tcPr>
            <w:tcW w:w="9350" w:type="dxa"/>
          </w:tcPr>
          <w:p w14:paraId="36A0F345" w14:textId="27F84F54" w:rsidR="002F67BA" w:rsidRPr="00F849B5" w:rsidRDefault="002F67BA" w:rsidP="002F67BA">
            <w:pPr>
              <w:pStyle w:val="BodyText"/>
              <w:rPr>
                <w:rFonts w:cs="Calibri"/>
              </w:rPr>
            </w:pPr>
            <w:r w:rsidRPr="00F849B5">
              <w:rPr>
                <w:rFonts w:cs="Calibri"/>
              </w:rPr>
              <w:t xml:space="preserve">Higher Differentiation </w:t>
            </w:r>
            <w:r w:rsidRPr="002E4506">
              <w:rPr>
                <w:rFonts w:cs="Calibri"/>
                <w:b w:val="0"/>
              </w:rPr>
              <w:t>–</w:t>
            </w:r>
            <w:r>
              <w:rPr>
                <w:rFonts w:cs="Calibri"/>
              </w:rPr>
              <w:t xml:space="preserve"> </w:t>
            </w:r>
            <w:r w:rsidR="00BB3553">
              <w:rPr>
                <w:rFonts w:cs="Calibri"/>
              </w:rPr>
              <w:t xml:space="preserve">For the quizzes and test remove the word banks. Student can write an essay on their Worldview and why they hold that worldview. Students can also create a presentation about their world view and try to convince the class to have the same worldview. </w:t>
            </w:r>
          </w:p>
          <w:p w14:paraId="57A168B2" w14:textId="77777777" w:rsidR="002F67BA" w:rsidRDefault="002F67BA" w:rsidP="002F67BA">
            <w:pPr>
              <w:pStyle w:val="BodyText"/>
              <w:rPr>
                <w:rFonts w:cs="Calibri"/>
                <w:bCs w:val="0"/>
              </w:rPr>
            </w:pPr>
          </w:p>
          <w:p w14:paraId="663A4B34" w14:textId="77777777" w:rsidR="002F67BA" w:rsidRPr="00F849B5" w:rsidRDefault="002F67BA" w:rsidP="002F67BA">
            <w:pPr>
              <w:pStyle w:val="BodyText"/>
              <w:rPr>
                <w:rFonts w:cs="Calibri"/>
                <w:bCs w:val="0"/>
              </w:rPr>
            </w:pPr>
          </w:p>
          <w:p w14:paraId="0F1DE511" w14:textId="4E4346DC" w:rsidR="002F67BA" w:rsidRDefault="002F67BA" w:rsidP="002F67BA">
            <w:pPr>
              <w:spacing w:after="0" w:line="240" w:lineRule="auto"/>
              <w:rPr>
                <w:rFonts w:cs="Calibri"/>
                <w:b/>
                <w:bCs/>
                <w:sz w:val="24"/>
                <w:szCs w:val="24"/>
              </w:rPr>
            </w:pPr>
            <w:r w:rsidRPr="00F849B5">
              <w:rPr>
                <w:rFonts w:cs="Calibri"/>
                <w:b/>
                <w:bCs/>
                <w:sz w:val="24"/>
                <w:szCs w:val="24"/>
              </w:rPr>
              <w:t>Lower Differentiation</w:t>
            </w:r>
            <w:r>
              <w:rPr>
                <w:rFonts w:cs="Calibri"/>
                <w:b/>
                <w:bCs/>
                <w:sz w:val="24"/>
                <w:szCs w:val="24"/>
              </w:rPr>
              <w:t>-</w:t>
            </w:r>
            <w:r w:rsidR="00BB3553">
              <w:rPr>
                <w:rFonts w:cs="Calibri"/>
                <w:b/>
                <w:bCs/>
                <w:sz w:val="24"/>
                <w:szCs w:val="24"/>
              </w:rPr>
              <w:t xml:space="preserve"> Use the modified versions of the quiz. Strategically group students and possibly have them submit a group packet for Tragedy of Commons. Strategically partner the students when completing the ecological footprint activity. </w:t>
            </w:r>
            <w:r w:rsidR="00B31B52">
              <w:rPr>
                <w:rFonts w:cs="Calibri"/>
                <w:b/>
                <w:bCs/>
                <w:sz w:val="24"/>
                <w:szCs w:val="24"/>
              </w:rPr>
              <w:t xml:space="preserve">Include more in class study time. </w:t>
            </w:r>
          </w:p>
          <w:p w14:paraId="7F7F3DBB" w14:textId="77777777" w:rsidR="00920A00" w:rsidRDefault="00920A00" w:rsidP="002F67BA">
            <w:pPr>
              <w:spacing w:after="0" w:line="240" w:lineRule="auto"/>
              <w:rPr>
                <w:rFonts w:cs="Calibri"/>
                <w:b/>
                <w:bCs/>
                <w:sz w:val="24"/>
                <w:szCs w:val="24"/>
              </w:rPr>
            </w:pPr>
          </w:p>
          <w:p w14:paraId="5C57B9CA" w14:textId="77777777" w:rsidR="00920A00" w:rsidRDefault="00920A00" w:rsidP="002F67BA">
            <w:pPr>
              <w:spacing w:after="0" w:line="240" w:lineRule="auto"/>
              <w:rPr>
                <w:rFonts w:cs="Calibri"/>
                <w:b/>
                <w:bCs/>
                <w:sz w:val="24"/>
                <w:szCs w:val="24"/>
              </w:rPr>
            </w:pPr>
          </w:p>
          <w:p w14:paraId="2DDFC896" w14:textId="77777777" w:rsidR="00920A00" w:rsidRDefault="00920A00" w:rsidP="002F67BA">
            <w:pPr>
              <w:spacing w:after="0" w:line="240" w:lineRule="auto"/>
              <w:rPr>
                <w:rFonts w:cs="Calibri"/>
                <w:b/>
                <w:bCs/>
                <w:sz w:val="24"/>
                <w:szCs w:val="24"/>
              </w:rPr>
            </w:pPr>
          </w:p>
          <w:p w14:paraId="42E0E7FA" w14:textId="7D1EDE82" w:rsidR="00920A00" w:rsidRPr="00F849B5" w:rsidRDefault="00920A00" w:rsidP="002F67BA">
            <w:pPr>
              <w:spacing w:after="0" w:line="240" w:lineRule="auto"/>
              <w:rPr>
                <w:rFonts w:cs="Calibri"/>
                <w:b/>
                <w:sz w:val="24"/>
                <w:szCs w:val="24"/>
              </w:rPr>
            </w:pPr>
          </w:p>
        </w:tc>
      </w:tr>
      <w:tr w:rsidR="004C25CD" w:rsidRPr="00F849B5" w14:paraId="0B67F84C" w14:textId="77777777" w:rsidTr="00920A00">
        <w:trPr>
          <w:trHeight w:val="1070"/>
        </w:trPr>
        <w:tc>
          <w:tcPr>
            <w:tcW w:w="9350" w:type="dxa"/>
            <w:shd w:val="clear" w:color="auto" w:fill="229C00"/>
          </w:tcPr>
          <w:p w14:paraId="51A4A40D" w14:textId="77777777" w:rsidR="004C25CD" w:rsidRPr="00F849B5" w:rsidRDefault="004C25CD" w:rsidP="00920A00">
            <w:pPr>
              <w:spacing w:after="0" w:line="240" w:lineRule="auto"/>
              <w:jc w:val="center"/>
              <w:rPr>
                <w:rFonts w:cs="Calibri"/>
                <w:b/>
                <w:sz w:val="24"/>
                <w:szCs w:val="24"/>
              </w:rPr>
            </w:pPr>
            <w:r w:rsidRPr="00F849B5">
              <w:rPr>
                <w:rFonts w:cs="Calibri"/>
                <w:b/>
                <w:sz w:val="24"/>
                <w:szCs w:val="24"/>
              </w:rPr>
              <w:t>Learning/Lesson Reflection</w:t>
            </w:r>
          </w:p>
          <w:p w14:paraId="052584E5" w14:textId="6D2A2794" w:rsidR="004C25CD" w:rsidRPr="00F849B5" w:rsidRDefault="004C25CD" w:rsidP="00920A00">
            <w:pPr>
              <w:spacing w:after="0" w:line="240" w:lineRule="auto"/>
              <w:jc w:val="center"/>
              <w:rPr>
                <w:rFonts w:cs="Calibri"/>
                <w:b/>
                <w:sz w:val="24"/>
                <w:szCs w:val="24"/>
              </w:rPr>
            </w:pPr>
            <w:r w:rsidRPr="00F849B5">
              <w:rPr>
                <w:rFonts w:cs="Calibri"/>
                <w:b/>
                <w:sz w:val="24"/>
                <w:szCs w:val="24"/>
              </w:rPr>
              <w:t>(What went well?  What may need revision the next time I use this lesson?  How did students react? etc.)</w:t>
            </w:r>
          </w:p>
        </w:tc>
      </w:tr>
      <w:tr w:rsidR="00920A00" w:rsidRPr="00F849B5" w14:paraId="00051C08" w14:textId="77777777" w:rsidTr="0036524B">
        <w:trPr>
          <w:trHeight w:val="1320"/>
        </w:trPr>
        <w:tc>
          <w:tcPr>
            <w:tcW w:w="9350" w:type="dxa"/>
          </w:tcPr>
          <w:p w14:paraId="18689ABE" w14:textId="77777777" w:rsidR="00920A00" w:rsidRPr="00F849B5" w:rsidRDefault="00920A00" w:rsidP="0036524B">
            <w:pPr>
              <w:spacing w:after="0" w:line="240" w:lineRule="auto"/>
              <w:rPr>
                <w:rFonts w:cs="Calibri"/>
                <w:b/>
                <w:sz w:val="24"/>
                <w:szCs w:val="24"/>
              </w:rPr>
            </w:pPr>
          </w:p>
        </w:tc>
      </w:tr>
      <w:tr w:rsidR="004C25CD" w:rsidRPr="00F849B5" w14:paraId="38424AF3" w14:textId="77777777" w:rsidTr="007E650C">
        <w:trPr>
          <w:trHeight w:val="953"/>
        </w:trPr>
        <w:tc>
          <w:tcPr>
            <w:tcW w:w="9350" w:type="dxa"/>
            <w:shd w:val="clear" w:color="auto" w:fill="229C00"/>
          </w:tcPr>
          <w:p w14:paraId="5543D7EF" w14:textId="77777777" w:rsidR="004C25CD" w:rsidRPr="00F849B5" w:rsidRDefault="004C25CD" w:rsidP="00920A00">
            <w:pPr>
              <w:spacing w:after="0" w:line="240" w:lineRule="auto"/>
              <w:jc w:val="center"/>
              <w:rPr>
                <w:rFonts w:cs="Calibri"/>
                <w:b/>
                <w:sz w:val="24"/>
                <w:szCs w:val="24"/>
              </w:rPr>
            </w:pPr>
            <w:r w:rsidRPr="00F849B5">
              <w:rPr>
                <w:rFonts w:cs="Calibri"/>
                <w:b/>
                <w:sz w:val="24"/>
                <w:szCs w:val="24"/>
              </w:rPr>
              <w:t>Learning/Lesson Extension</w:t>
            </w:r>
          </w:p>
          <w:p w14:paraId="26BFD720" w14:textId="77777777" w:rsidR="004C25CD" w:rsidRDefault="004C25CD" w:rsidP="00920A00">
            <w:pPr>
              <w:spacing w:after="0" w:line="240" w:lineRule="auto"/>
              <w:jc w:val="center"/>
              <w:rPr>
                <w:rFonts w:cs="Calibri"/>
                <w:b/>
                <w:sz w:val="24"/>
                <w:szCs w:val="24"/>
              </w:rPr>
            </w:pPr>
            <w:r w:rsidRPr="00F849B5">
              <w:rPr>
                <w:rFonts w:cs="Calibri"/>
                <w:b/>
                <w:sz w:val="24"/>
                <w:szCs w:val="24"/>
              </w:rPr>
              <w:t>(What web sites, references, field experiences, related topics, or activities might offer enriched or enhanced learning opportunities?)</w:t>
            </w:r>
          </w:p>
          <w:p w14:paraId="64AC122E" w14:textId="77777777" w:rsidR="004C25CD" w:rsidRPr="00F849B5" w:rsidRDefault="004C25CD" w:rsidP="0036524B">
            <w:pPr>
              <w:spacing w:after="0" w:line="240" w:lineRule="auto"/>
              <w:rPr>
                <w:rFonts w:cs="Calibri"/>
                <w:b/>
                <w:sz w:val="24"/>
                <w:szCs w:val="24"/>
              </w:rPr>
            </w:pPr>
          </w:p>
        </w:tc>
      </w:tr>
      <w:tr w:rsidR="004C25CD" w:rsidRPr="00F849B5" w14:paraId="115832C5" w14:textId="77777777" w:rsidTr="0036524B">
        <w:tc>
          <w:tcPr>
            <w:tcW w:w="9350" w:type="dxa"/>
          </w:tcPr>
          <w:p w14:paraId="7290BD58" w14:textId="77777777" w:rsidR="007E650C" w:rsidRDefault="007E650C" w:rsidP="00B31B52">
            <w:pPr>
              <w:spacing w:after="0" w:line="240" w:lineRule="auto"/>
              <w:rPr>
                <w:rFonts w:cs="Calibri"/>
                <w:b/>
                <w:sz w:val="24"/>
                <w:szCs w:val="24"/>
              </w:rPr>
            </w:pPr>
          </w:p>
          <w:p w14:paraId="29D2D413" w14:textId="77777777" w:rsidR="007E650C" w:rsidRDefault="007E650C" w:rsidP="0036524B">
            <w:pPr>
              <w:spacing w:after="0" w:line="240" w:lineRule="auto"/>
              <w:ind w:firstLine="720"/>
              <w:rPr>
                <w:rFonts w:cs="Calibri"/>
                <w:b/>
                <w:sz w:val="24"/>
                <w:szCs w:val="24"/>
              </w:rPr>
            </w:pPr>
          </w:p>
          <w:p w14:paraId="1453E356" w14:textId="77777777" w:rsidR="00B31B52" w:rsidRDefault="00B31B52" w:rsidP="008C03D1">
            <w:pPr>
              <w:numPr>
                <w:ilvl w:val="0"/>
                <w:numId w:val="7"/>
              </w:numPr>
              <w:spacing w:after="0"/>
              <w:ind w:left="360"/>
            </w:pPr>
            <w:r>
              <w:rPr>
                <w:b/>
              </w:rPr>
              <w:t>Mini-project idea</w:t>
            </w:r>
            <w:r>
              <w:t xml:space="preserve">: Students create a poster displaying realistic ways an individual can reduce their ecological footprint. </w:t>
            </w:r>
          </w:p>
          <w:p w14:paraId="71451236" w14:textId="77777777" w:rsidR="00B31B52" w:rsidRDefault="00B31B52" w:rsidP="008C03D1">
            <w:pPr>
              <w:numPr>
                <w:ilvl w:val="0"/>
                <w:numId w:val="7"/>
              </w:numPr>
              <w:spacing w:after="0"/>
              <w:ind w:left="360"/>
            </w:pPr>
            <w:r>
              <w:t>Calculate the ecological footprint of your class, cafeteria, or whole school.</w:t>
            </w:r>
          </w:p>
          <w:p w14:paraId="01D895C3" w14:textId="77777777" w:rsidR="00B31B52" w:rsidRDefault="00B31B52" w:rsidP="008C03D1">
            <w:pPr>
              <w:numPr>
                <w:ilvl w:val="0"/>
                <w:numId w:val="7"/>
              </w:numPr>
              <w:spacing w:after="0"/>
              <w:ind w:left="360"/>
            </w:pPr>
            <w:r>
              <w:t>Calculate the ecological footprint of a small business within a mile of your school.</w:t>
            </w:r>
          </w:p>
          <w:p w14:paraId="6A16AE11" w14:textId="6CF5FBEE" w:rsidR="007E650C" w:rsidRDefault="00B31B52" w:rsidP="00B31B52">
            <w:pPr>
              <w:spacing w:after="0" w:line="240" w:lineRule="auto"/>
              <w:ind w:firstLine="720"/>
              <w:rPr>
                <w:rFonts w:cs="Calibri"/>
                <w:b/>
                <w:sz w:val="24"/>
                <w:szCs w:val="24"/>
              </w:rPr>
            </w:pPr>
            <w:r>
              <w:t>Create a tracking system for tracking your personal or your family’s carbon footprint. Track it for the entire school year. Teachers, an end-of-the-year contest will encourage students to reduce their ecological footprint.</w:t>
            </w:r>
          </w:p>
          <w:p w14:paraId="1AFEB2B7" w14:textId="77777777" w:rsidR="007E650C" w:rsidRDefault="007E650C" w:rsidP="0036524B">
            <w:pPr>
              <w:spacing w:after="0" w:line="240" w:lineRule="auto"/>
              <w:ind w:firstLine="720"/>
              <w:rPr>
                <w:rFonts w:cs="Calibri"/>
                <w:b/>
                <w:sz w:val="24"/>
                <w:szCs w:val="24"/>
              </w:rPr>
            </w:pPr>
          </w:p>
          <w:p w14:paraId="77B139F1" w14:textId="77777777" w:rsidR="007E650C" w:rsidRDefault="007E650C" w:rsidP="0036524B">
            <w:pPr>
              <w:spacing w:after="0" w:line="240" w:lineRule="auto"/>
              <w:ind w:firstLine="720"/>
              <w:rPr>
                <w:rFonts w:cs="Calibri"/>
                <w:b/>
                <w:sz w:val="24"/>
                <w:szCs w:val="24"/>
              </w:rPr>
            </w:pPr>
          </w:p>
          <w:p w14:paraId="1D9892BA" w14:textId="77777777" w:rsidR="007E650C" w:rsidRDefault="007E650C" w:rsidP="0036524B">
            <w:pPr>
              <w:spacing w:after="0" w:line="240" w:lineRule="auto"/>
              <w:ind w:firstLine="720"/>
              <w:rPr>
                <w:rFonts w:cs="Calibri"/>
                <w:b/>
                <w:sz w:val="24"/>
                <w:szCs w:val="24"/>
              </w:rPr>
            </w:pPr>
          </w:p>
          <w:p w14:paraId="4E4F3A3A" w14:textId="77777777" w:rsidR="007E650C" w:rsidRDefault="007E650C" w:rsidP="0036524B">
            <w:pPr>
              <w:spacing w:after="0" w:line="240" w:lineRule="auto"/>
              <w:ind w:firstLine="720"/>
              <w:rPr>
                <w:rFonts w:cs="Calibri"/>
                <w:b/>
                <w:sz w:val="24"/>
                <w:szCs w:val="24"/>
              </w:rPr>
            </w:pPr>
          </w:p>
          <w:p w14:paraId="0E3138AE" w14:textId="0141A478" w:rsidR="007E650C" w:rsidRPr="00F849B5" w:rsidRDefault="007E650C" w:rsidP="0036524B">
            <w:pPr>
              <w:spacing w:after="0" w:line="240" w:lineRule="auto"/>
              <w:ind w:firstLine="720"/>
              <w:rPr>
                <w:rFonts w:cs="Calibri"/>
                <w:b/>
                <w:sz w:val="24"/>
                <w:szCs w:val="24"/>
              </w:rPr>
            </w:pPr>
          </w:p>
        </w:tc>
      </w:tr>
    </w:tbl>
    <w:p w14:paraId="7FA074F2" w14:textId="77777777" w:rsidR="00D903F7" w:rsidRPr="00F849B5" w:rsidRDefault="00D903F7">
      <w:pPr>
        <w:rPr>
          <w:rFonts w:cs="Calibri"/>
          <w:b/>
          <w:sz w:val="24"/>
          <w:szCs w:val="24"/>
        </w:rPr>
      </w:pPr>
    </w:p>
    <w:sectPr w:rsidR="00D903F7" w:rsidRPr="00F849B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76F9" w14:textId="77777777" w:rsidR="0033212C" w:rsidRDefault="0033212C">
      <w:pPr>
        <w:spacing w:after="0" w:line="240" w:lineRule="auto"/>
      </w:pPr>
      <w:r>
        <w:separator/>
      </w:r>
    </w:p>
  </w:endnote>
  <w:endnote w:type="continuationSeparator" w:id="0">
    <w:p w14:paraId="7D9265C2" w14:textId="77777777" w:rsidR="0033212C" w:rsidRDefault="00332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10719" w14:textId="77777777" w:rsidR="0033212C" w:rsidRDefault="0033212C">
      <w:pPr>
        <w:spacing w:after="0" w:line="240" w:lineRule="auto"/>
      </w:pPr>
      <w:r>
        <w:separator/>
      </w:r>
    </w:p>
  </w:footnote>
  <w:footnote w:type="continuationSeparator" w:id="0">
    <w:p w14:paraId="645762D7" w14:textId="77777777" w:rsidR="0033212C" w:rsidRDefault="00332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9CBAA" w14:textId="77777777" w:rsidR="004752E8" w:rsidRDefault="004752E8">
    <w:pPr>
      <w:pStyle w:val="Header"/>
    </w:pPr>
    <w:r w:rsidRPr="008D2294">
      <w:rPr>
        <w:rFonts w:ascii="Times New Roman" w:hAnsi="Times New Roman"/>
        <w:noProof/>
        <w:color w:val="000000" w:themeColor="text1"/>
        <w:szCs w:val="24"/>
      </w:rPr>
      <w:drawing>
        <wp:anchor distT="0" distB="0" distL="114300" distR="114300" simplePos="0" relativeHeight="251659264" behindDoc="1" locked="0" layoutInCell="1" allowOverlap="1" wp14:anchorId="4AA12026" wp14:editId="225B2B92">
          <wp:simplePos x="0" y="0"/>
          <wp:positionH relativeFrom="column">
            <wp:posOffset>1752600</wp:posOffset>
          </wp:positionH>
          <wp:positionV relativeFrom="paragraph">
            <wp:posOffset>-352425</wp:posOffset>
          </wp:positionV>
          <wp:extent cx="2200275" cy="819150"/>
          <wp:effectExtent l="19050" t="0" r="9525" b="0"/>
          <wp:wrapNone/>
          <wp:docPr id="8" name="Picture 7" descr="JPEG7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72_big.jpg"/>
                  <pic:cNvPicPr/>
                </pic:nvPicPr>
                <pic:blipFill>
                  <a:blip r:embed="rId1" cstate="print"/>
                  <a:stretch>
                    <a:fillRect/>
                  </a:stretch>
                </pic:blipFill>
                <pic:spPr>
                  <a:xfrm>
                    <a:off x="0" y="0"/>
                    <a:ext cx="2200275" cy="819150"/>
                  </a:xfrm>
                  <a:prstGeom prst="rect">
                    <a:avLst/>
                  </a:prstGeom>
                </pic:spPr>
              </pic:pic>
            </a:graphicData>
          </a:graphic>
        </wp:anchor>
      </w:drawing>
    </w:r>
  </w:p>
  <w:p w14:paraId="5047397C" w14:textId="77777777" w:rsidR="004752E8" w:rsidRDefault="0047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12114"/>
    <w:multiLevelType w:val="hybridMultilevel"/>
    <w:tmpl w:val="472AA9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C5673"/>
    <w:multiLevelType w:val="hybridMultilevel"/>
    <w:tmpl w:val="83B6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D1405"/>
    <w:multiLevelType w:val="multilevel"/>
    <w:tmpl w:val="4EBE2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00545D"/>
    <w:multiLevelType w:val="multilevel"/>
    <w:tmpl w:val="95545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5E40BC"/>
    <w:multiLevelType w:val="hybridMultilevel"/>
    <w:tmpl w:val="745C7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E96DF1"/>
    <w:multiLevelType w:val="hybridMultilevel"/>
    <w:tmpl w:val="115EC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23C78"/>
    <w:multiLevelType w:val="hybridMultilevel"/>
    <w:tmpl w:val="1DFC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A6"/>
    <w:rsid w:val="000804CD"/>
    <w:rsid w:val="000838F2"/>
    <w:rsid w:val="00090591"/>
    <w:rsid w:val="00090CDD"/>
    <w:rsid w:val="000A6E34"/>
    <w:rsid w:val="000B1728"/>
    <w:rsid w:val="000C22C2"/>
    <w:rsid w:val="000E36F7"/>
    <w:rsid w:val="00101039"/>
    <w:rsid w:val="001213B5"/>
    <w:rsid w:val="001341A6"/>
    <w:rsid w:val="00141C07"/>
    <w:rsid w:val="00163728"/>
    <w:rsid w:val="001939B7"/>
    <w:rsid w:val="001D0BE1"/>
    <w:rsid w:val="001E0EA6"/>
    <w:rsid w:val="001E7E41"/>
    <w:rsid w:val="00203606"/>
    <w:rsid w:val="00207BF8"/>
    <w:rsid w:val="002163CD"/>
    <w:rsid w:val="00216D07"/>
    <w:rsid w:val="002522F8"/>
    <w:rsid w:val="00280645"/>
    <w:rsid w:val="00283DD3"/>
    <w:rsid w:val="00284B51"/>
    <w:rsid w:val="0029479B"/>
    <w:rsid w:val="00296015"/>
    <w:rsid w:val="00296E12"/>
    <w:rsid w:val="002C31CA"/>
    <w:rsid w:val="002C657D"/>
    <w:rsid w:val="002D260D"/>
    <w:rsid w:val="002E4506"/>
    <w:rsid w:val="002F67BA"/>
    <w:rsid w:val="0033212C"/>
    <w:rsid w:val="00334E66"/>
    <w:rsid w:val="003649F4"/>
    <w:rsid w:val="0036524B"/>
    <w:rsid w:val="00367530"/>
    <w:rsid w:val="00367E95"/>
    <w:rsid w:val="0038341D"/>
    <w:rsid w:val="00386A1B"/>
    <w:rsid w:val="00387997"/>
    <w:rsid w:val="003A646B"/>
    <w:rsid w:val="003B0F61"/>
    <w:rsid w:val="003B5331"/>
    <w:rsid w:val="003C1FA3"/>
    <w:rsid w:val="003E43DB"/>
    <w:rsid w:val="00401156"/>
    <w:rsid w:val="0040650A"/>
    <w:rsid w:val="00413B21"/>
    <w:rsid w:val="0042246F"/>
    <w:rsid w:val="00430714"/>
    <w:rsid w:val="004332AC"/>
    <w:rsid w:val="004507A7"/>
    <w:rsid w:val="00472035"/>
    <w:rsid w:val="004752E8"/>
    <w:rsid w:val="004B2F7E"/>
    <w:rsid w:val="004C25CD"/>
    <w:rsid w:val="004C7160"/>
    <w:rsid w:val="004E7E87"/>
    <w:rsid w:val="004F7362"/>
    <w:rsid w:val="00510169"/>
    <w:rsid w:val="0051607D"/>
    <w:rsid w:val="00533AAD"/>
    <w:rsid w:val="00537488"/>
    <w:rsid w:val="00551220"/>
    <w:rsid w:val="005643B6"/>
    <w:rsid w:val="0057757E"/>
    <w:rsid w:val="00582C67"/>
    <w:rsid w:val="005845E6"/>
    <w:rsid w:val="005850C2"/>
    <w:rsid w:val="00587F73"/>
    <w:rsid w:val="00595E45"/>
    <w:rsid w:val="005B6B66"/>
    <w:rsid w:val="005C5E98"/>
    <w:rsid w:val="005D65A0"/>
    <w:rsid w:val="005E33CC"/>
    <w:rsid w:val="005F161B"/>
    <w:rsid w:val="005F2F7C"/>
    <w:rsid w:val="00604DB1"/>
    <w:rsid w:val="00640D84"/>
    <w:rsid w:val="00643489"/>
    <w:rsid w:val="006446B1"/>
    <w:rsid w:val="0069733C"/>
    <w:rsid w:val="006F11C2"/>
    <w:rsid w:val="006F6FF8"/>
    <w:rsid w:val="00702601"/>
    <w:rsid w:val="0070332D"/>
    <w:rsid w:val="007226DE"/>
    <w:rsid w:val="00727972"/>
    <w:rsid w:val="00730956"/>
    <w:rsid w:val="00744DB1"/>
    <w:rsid w:val="00752400"/>
    <w:rsid w:val="007716E2"/>
    <w:rsid w:val="00790516"/>
    <w:rsid w:val="00792C05"/>
    <w:rsid w:val="007A04F6"/>
    <w:rsid w:val="007A35AA"/>
    <w:rsid w:val="007B3B60"/>
    <w:rsid w:val="007B63DB"/>
    <w:rsid w:val="007C42DB"/>
    <w:rsid w:val="007C5365"/>
    <w:rsid w:val="007E4D1F"/>
    <w:rsid w:val="007E650C"/>
    <w:rsid w:val="007E65E5"/>
    <w:rsid w:val="007F4267"/>
    <w:rsid w:val="00804F71"/>
    <w:rsid w:val="008259F7"/>
    <w:rsid w:val="00825F94"/>
    <w:rsid w:val="00840CA2"/>
    <w:rsid w:val="00852A80"/>
    <w:rsid w:val="00875A24"/>
    <w:rsid w:val="00875EB3"/>
    <w:rsid w:val="008A37DF"/>
    <w:rsid w:val="008B4E32"/>
    <w:rsid w:val="008C03D1"/>
    <w:rsid w:val="008C415D"/>
    <w:rsid w:val="008D1F16"/>
    <w:rsid w:val="008D6B73"/>
    <w:rsid w:val="008E13DF"/>
    <w:rsid w:val="00906B35"/>
    <w:rsid w:val="009200DE"/>
    <w:rsid w:val="00920A00"/>
    <w:rsid w:val="00935773"/>
    <w:rsid w:val="009403F4"/>
    <w:rsid w:val="0095205E"/>
    <w:rsid w:val="009B4069"/>
    <w:rsid w:val="009C4070"/>
    <w:rsid w:val="009D1877"/>
    <w:rsid w:val="00A4192F"/>
    <w:rsid w:val="00A5379C"/>
    <w:rsid w:val="00AD5B4F"/>
    <w:rsid w:val="00B06B34"/>
    <w:rsid w:val="00B12FDB"/>
    <w:rsid w:val="00B153F3"/>
    <w:rsid w:val="00B16A07"/>
    <w:rsid w:val="00B175B3"/>
    <w:rsid w:val="00B222F9"/>
    <w:rsid w:val="00B31B52"/>
    <w:rsid w:val="00B473B6"/>
    <w:rsid w:val="00B55EE6"/>
    <w:rsid w:val="00B5672B"/>
    <w:rsid w:val="00B6499B"/>
    <w:rsid w:val="00BB3553"/>
    <w:rsid w:val="00BC3742"/>
    <w:rsid w:val="00BC4713"/>
    <w:rsid w:val="00BE3D1E"/>
    <w:rsid w:val="00BE593F"/>
    <w:rsid w:val="00C1417A"/>
    <w:rsid w:val="00C16DEC"/>
    <w:rsid w:val="00C2141B"/>
    <w:rsid w:val="00C303A6"/>
    <w:rsid w:val="00C32436"/>
    <w:rsid w:val="00C34718"/>
    <w:rsid w:val="00C40E14"/>
    <w:rsid w:val="00C718CD"/>
    <w:rsid w:val="00C80DCC"/>
    <w:rsid w:val="00C81D75"/>
    <w:rsid w:val="00C82E00"/>
    <w:rsid w:val="00C90EC7"/>
    <w:rsid w:val="00D014BE"/>
    <w:rsid w:val="00D06589"/>
    <w:rsid w:val="00D2182A"/>
    <w:rsid w:val="00D45B38"/>
    <w:rsid w:val="00D903F7"/>
    <w:rsid w:val="00DC1CBB"/>
    <w:rsid w:val="00DC2B1B"/>
    <w:rsid w:val="00DC6B53"/>
    <w:rsid w:val="00DF00B7"/>
    <w:rsid w:val="00E00D2E"/>
    <w:rsid w:val="00E03D7B"/>
    <w:rsid w:val="00E2347B"/>
    <w:rsid w:val="00E62CBF"/>
    <w:rsid w:val="00E75BB9"/>
    <w:rsid w:val="00E9568E"/>
    <w:rsid w:val="00EB7560"/>
    <w:rsid w:val="00EB7A8F"/>
    <w:rsid w:val="00EC1844"/>
    <w:rsid w:val="00ED1E8B"/>
    <w:rsid w:val="00EE0111"/>
    <w:rsid w:val="00EE4C76"/>
    <w:rsid w:val="00EF1925"/>
    <w:rsid w:val="00F243F3"/>
    <w:rsid w:val="00F3137A"/>
    <w:rsid w:val="00F315D2"/>
    <w:rsid w:val="00F3505C"/>
    <w:rsid w:val="00F53855"/>
    <w:rsid w:val="00F738F5"/>
    <w:rsid w:val="00F840BE"/>
    <w:rsid w:val="00F849B5"/>
    <w:rsid w:val="00FB28B8"/>
    <w:rsid w:val="00FB5658"/>
    <w:rsid w:val="00FB5E45"/>
    <w:rsid w:val="00FB6A64"/>
    <w:rsid w:val="00FC0AEC"/>
    <w:rsid w:val="00FC6929"/>
    <w:rsid w:val="00FE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73888"/>
  <w15:docId w15:val="{F59ABCCC-974D-495C-96D9-9937628F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qFormat/>
    <w:pPr>
      <w:keepNext/>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b/>
      <w:sz w:val="24"/>
      <w:szCs w:val="20"/>
      <w:shd w:val="clear" w:color="auto" w:fill="737373"/>
    </w:rPr>
  </w:style>
  <w:style w:type="paragraph" w:styleId="BodyTextIndent">
    <w:name w:val="Body Text Indent"/>
    <w:basedOn w:val="Normal"/>
    <w:semiHidden/>
    <w:pPr>
      <w:spacing w:after="0" w:line="240" w:lineRule="auto"/>
      <w:ind w:left="360" w:hanging="360"/>
    </w:pPr>
    <w:rPr>
      <w:b/>
      <w:bCs/>
      <w:sz w:val="24"/>
      <w:szCs w:val="24"/>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Header">
    <w:name w:val="header"/>
    <w:basedOn w:val="Normal"/>
    <w:unhideWhenUsed/>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unhideWhenUsed/>
    <w:pPr>
      <w:tabs>
        <w:tab w:val="center" w:pos="4680"/>
        <w:tab w:val="right" w:pos="9360"/>
      </w:tabs>
      <w:spacing w:after="0" w:line="240" w:lineRule="auto"/>
    </w:pPr>
  </w:style>
  <w:style w:type="character" w:customStyle="1" w:styleId="FooterChar">
    <w:name w:val="Footer Char"/>
    <w:basedOn w:val="DefaultParagraphFont"/>
  </w:style>
  <w:style w:type="paragraph" w:styleId="BodyText">
    <w:name w:val="Body Text"/>
    <w:basedOn w:val="Normal"/>
    <w:semiHidden/>
    <w:pPr>
      <w:spacing w:after="0" w:line="240" w:lineRule="auto"/>
    </w:pPr>
    <w:rPr>
      <w:b/>
      <w:bCs/>
      <w:sz w:val="24"/>
      <w:szCs w:val="24"/>
    </w:rPr>
  </w:style>
  <w:style w:type="character" w:styleId="Hyperlink">
    <w:name w:val="Hyperlink"/>
    <w:semiHidden/>
    <w:rPr>
      <w:color w:val="0000FF"/>
      <w:u w:val="single"/>
    </w:rPr>
  </w:style>
  <w:style w:type="paragraph" w:styleId="BodyTextIndent3">
    <w:name w:val="Body Text Indent 3"/>
    <w:basedOn w:val="Normal"/>
    <w:semiHidden/>
    <w:pPr>
      <w:ind w:left="702" w:hanging="360"/>
    </w:pPr>
    <w:rPr>
      <w:b/>
      <w:bCs/>
      <w:sz w:val="20"/>
    </w:rPr>
  </w:style>
  <w:style w:type="paragraph" w:styleId="BodyTextIndent2">
    <w:name w:val="Body Text Indent 2"/>
    <w:basedOn w:val="Normal"/>
    <w:semiHidden/>
    <w:pPr>
      <w:ind w:left="360" w:hanging="360"/>
    </w:pPr>
    <w:rPr>
      <w:b/>
      <w:bCs/>
      <w:sz w:val="20"/>
    </w:rPr>
  </w:style>
  <w:style w:type="character" w:styleId="FollowedHyperlink">
    <w:name w:val="FollowedHyperlink"/>
    <w:uiPriority w:val="99"/>
    <w:semiHidden/>
    <w:unhideWhenUsed/>
    <w:rsid w:val="00E9568E"/>
    <w:rPr>
      <w:color w:val="800080"/>
      <w:u w:val="single"/>
    </w:rPr>
  </w:style>
  <w:style w:type="paragraph" w:styleId="ListParagraph">
    <w:name w:val="List Paragraph"/>
    <w:basedOn w:val="Normal"/>
    <w:uiPriority w:val="34"/>
    <w:qFormat/>
    <w:rsid w:val="00F3137A"/>
    <w:pPr>
      <w:ind w:left="720"/>
    </w:pPr>
  </w:style>
  <w:style w:type="paragraph" w:styleId="Title">
    <w:name w:val="Title"/>
    <w:basedOn w:val="Normal"/>
    <w:next w:val="Normal"/>
    <w:link w:val="TitleChar"/>
    <w:uiPriority w:val="10"/>
    <w:qFormat/>
    <w:rsid w:val="00F840BE"/>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TitleChar">
    <w:name w:val="Title Char"/>
    <w:basedOn w:val="DefaultParagraphFont"/>
    <w:link w:val="Title"/>
    <w:uiPriority w:val="10"/>
    <w:rsid w:val="00F840BE"/>
    <w:rPr>
      <w:rFonts w:asciiTheme="majorHAnsi" w:eastAsiaTheme="majorEastAsia" w:hAnsiTheme="majorHAnsi" w:cstheme="majorBidi"/>
      <w:color w:val="252525" w:themeColor="text2" w:themeShade="BF"/>
      <w:spacing w:val="5"/>
      <w:kern w:val="28"/>
      <w:sz w:val="52"/>
      <w:szCs w:val="52"/>
    </w:rPr>
  </w:style>
  <w:style w:type="character" w:styleId="Mention">
    <w:name w:val="Mention"/>
    <w:basedOn w:val="DefaultParagraphFont"/>
    <w:uiPriority w:val="99"/>
    <w:semiHidden/>
    <w:unhideWhenUsed/>
    <w:rsid w:val="005E33CC"/>
    <w:rPr>
      <w:color w:val="2B579A"/>
      <w:shd w:val="clear" w:color="auto" w:fill="E6E6E6"/>
    </w:rPr>
  </w:style>
  <w:style w:type="character" w:customStyle="1" w:styleId="popup">
    <w:name w:val="popup"/>
    <w:basedOn w:val="DefaultParagraphFont"/>
    <w:rsid w:val="005B6B66"/>
  </w:style>
  <w:style w:type="character" w:customStyle="1" w:styleId="apple-converted-space">
    <w:name w:val="apple-converted-space"/>
    <w:basedOn w:val="DefaultParagraphFont"/>
    <w:rsid w:val="005B6B66"/>
  </w:style>
  <w:style w:type="character" w:customStyle="1" w:styleId="red">
    <w:name w:val="red"/>
    <w:basedOn w:val="DefaultParagraphFont"/>
    <w:rsid w:val="005B6B66"/>
  </w:style>
  <w:style w:type="character" w:styleId="UnresolvedMention">
    <w:name w:val="Unresolved Mention"/>
    <w:basedOn w:val="DefaultParagraphFont"/>
    <w:uiPriority w:val="99"/>
    <w:semiHidden/>
    <w:unhideWhenUsed/>
    <w:rsid w:val="007E4D1F"/>
    <w:rPr>
      <w:color w:val="605E5C"/>
      <w:shd w:val="clear" w:color="auto" w:fill="E1DFDD"/>
    </w:rPr>
  </w:style>
  <w:style w:type="paragraph" w:styleId="NormalWeb">
    <w:name w:val="Normal (Web)"/>
    <w:basedOn w:val="Normal"/>
    <w:uiPriority w:val="99"/>
    <w:semiHidden/>
    <w:unhideWhenUsed/>
    <w:rsid w:val="0009059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2382">
      <w:bodyDiv w:val="1"/>
      <w:marLeft w:val="0"/>
      <w:marRight w:val="0"/>
      <w:marTop w:val="0"/>
      <w:marBottom w:val="0"/>
      <w:divBdr>
        <w:top w:val="none" w:sz="0" w:space="0" w:color="auto"/>
        <w:left w:val="none" w:sz="0" w:space="0" w:color="auto"/>
        <w:bottom w:val="none" w:sz="0" w:space="0" w:color="auto"/>
        <w:right w:val="none" w:sz="0" w:space="0" w:color="auto"/>
      </w:divBdr>
    </w:div>
    <w:div w:id="708067433">
      <w:bodyDiv w:val="1"/>
      <w:marLeft w:val="0"/>
      <w:marRight w:val="0"/>
      <w:marTop w:val="0"/>
      <w:marBottom w:val="0"/>
      <w:divBdr>
        <w:top w:val="none" w:sz="0" w:space="0" w:color="auto"/>
        <w:left w:val="none" w:sz="0" w:space="0" w:color="auto"/>
        <w:bottom w:val="none" w:sz="0" w:space="0" w:color="auto"/>
        <w:right w:val="none" w:sz="0" w:space="0" w:color="auto"/>
      </w:divBdr>
    </w:div>
    <w:div w:id="746460077">
      <w:bodyDiv w:val="1"/>
      <w:marLeft w:val="0"/>
      <w:marRight w:val="0"/>
      <w:marTop w:val="0"/>
      <w:marBottom w:val="0"/>
      <w:divBdr>
        <w:top w:val="none" w:sz="0" w:space="0" w:color="auto"/>
        <w:left w:val="none" w:sz="0" w:space="0" w:color="auto"/>
        <w:bottom w:val="none" w:sz="0" w:space="0" w:color="auto"/>
        <w:right w:val="none" w:sz="0" w:space="0" w:color="auto"/>
      </w:divBdr>
      <w:divsChild>
        <w:div w:id="1482843544">
          <w:marLeft w:val="0"/>
          <w:marRight w:val="0"/>
          <w:marTop w:val="0"/>
          <w:marBottom w:val="0"/>
          <w:divBdr>
            <w:top w:val="none" w:sz="0" w:space="0" w:color="auto"/>
            <w:left w:val="none" w:sz="0" w:space="0" w:color="auto"/>
            <w:bottom w:val="none" w:sz="0" w:space="0" w:color="auto"/>
            <w:right w:val="none" w:sz="0" w:space="0" w:color="auto"/>
          </w:divBdr>
          <w:divsChild>
            <w:div w:id="764493907">
              <w:marLeft w:val="0"/>
              <w:marRight w:val="0"/>
              <w:marTop w:val="0"/>
              <w:marBottom w:val="0"/>
              <w:divBdr>
                <w:top w:val="none" w:sz="0" w:space="0" w:color="auto"/>
                <w:left w:val="none" w:sz="0" w:space="0" w:color="auto"/>
                <w:bottom w:val="none" w:sz="0" w:space="0" w:color="auto"/>
                <w:right w:val="none" w:sz="0" w:space="0" w:color="auto"/>
              </w:divBdr>
              <w:divsChild>
                <w:div w:id="5669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17688">
          <w:marLeft w:val="0"/>
          <w:marRight w:val="0"/>
          <w:marTop w:val="0"/>
          <w:marBottom w:val="0"/>
          <w:divBdr>
            <w:top w:val="none" w:sz="0" w:space="0" w:color="auto"/>
            <w:left w:val="none" w:sz="0" w:space="0" w:color="auto"/>
            <w:bottom w:val="none" w:sz="0" w:space="0" w:color="auto"/>
            <w:right w:val="none" w:sz="0" w:space="0" w:color="auto"/>
          </w:divBdr>
          <w:divsChild>
            <w:div w:id="1540362614">
              <w:marLeft w:val="0"/>
              <w:marRight w:val="0"/>
              <w:marTop w:val="0"/>
              <w:marBottom w:val="0"/>
              <w:divBdr>
                <w:top w:val="none" w:sz="0" w:space="0" w:color="auto"/>
                <w:left w:val="none" w:sz="0" w:space="0" w:color="auto"/>
                <w:bottom w:val="none" w:sz="0" w:space="0" w:color="auto"/>
                <w:right w:val="none" w:sz="0" w:space="0" w:color="auto"/>
              </w:divBdr>
              <w:divsChild>
                <w:div w:id="124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57475">
      <w:bodyDiv w:val="1"/>
      <w:marLeft w:val="0"/>
      <w:marRight w:val="0"/>
      <w:marTop w:val="0"/>
      <w:marBottom w:val="0"/>
      <w:divBdr>
        <w:top w:val="none" w:sz="0" w:space="0" w:color="auto"/>
        <w:left w:val="none" w:sz="0" w:space="0" w:color="auto"/>
        <w:bottom w:val="none" w:sz="0" w:space="0" w:color="auto"/>
        <w:right w:val="none" w:sz="0" w:space="0" w:color="auto"/>
      </w:divBdr>
      <w:divsChild>
        <w:div w:id="1543858952">
          <w:marLeft w:val="360"/>
          <w:marRight w:val="0"/>
          <w:marTop w:val="200"/>
          <w:marBottom w:val="0"/>
          <w:divBdr>
            <w:top w:val="none" w:sz="0" w:space="0" w:color="auto"/>
            <w:left w:val="none" w:sz="0" w:space="0" w:color="auto"/>
            <w:bottom w:val="none" w:sz="0" w:space="0" w:color="auto"/>
            <w:right w:val="none" w:sz="0" w:space="0" w:color="auto"/>
          </w:divBdr>
        </w:div>
      </w:divsChild>
    </w:div>
    <w:div w:id="1126005523">
      <w:bodyDiv w:val="1"/>
      <w:marLeft w:val="0"/>
      <w:marRight w:val="0"/>
      <w:marTop w:val="0"/>
      <w:marBottom w:val="0"/>
      <w:divBdr>
        <w:top w:val="none" w:sz="0" w:space="0" w:color="auto"/>
        <w:left w:val="none" w:sz="0" w:space="0" w:color="auto"/>
        <w:bottom w:val="none" w:sz="0" w:space="0" w:color="auto"/>
        <w:right w:val="none" w:sz="0" w:space="0" w:color="auto"/>
      </w:divBdr>
    </w:div>
    <w:div w:id="1360620426">
      <w:bodyDiv w:val="1"/>
      <w:marLeft w:val="0"/>
      <w:marRight w:val="0"/>
      <w:marTop w:val="0"/>
      <w:marBottom w:val="0"/>
      <w:divBdr>
        <w:top w:val="none" w:sz="0" w:space="0" w:color="auto"/>
        <w:left w:val="none" w:sz="0" w:space="0" w:color="auto"/>
        <w:bottom w:val="none" w:sz="0" w:space="0" w:color="auto"/>
        <w:right w:val="none" w:sz="0" w:space="0" w:color="auto"/>
      </w:divBdr>
    </w:div>
    <w:div w:id="1361276364">
      <w:bodyDiv w:val="1"/>
      <w:marLeft w:val="0"/>
      <w:marRight w:val="0"/>
      <w:marTop w:val="0"/>
      <w:marBottom w:val="0"/>
      <w:divBdr>
        <w:top w:val="none" w:sz="0" w:space="0" w:color="auto"/>
        <w:left w:val="none" w:sz="0" w:space="0" w:color="auto"/>
        <w:bottom w:val="none" w:sz="0" w:space="0" w:color="auto"/>
        <w:right w:val="none" w:sz="0" w:space="0" w:color="auto"/>
      </w:divBdr>
      <w:divsChild>
        <w:div w:id="1483960620">
          <w:marLeft w:val="360"/>
          <w:marRight w:val="0"/>
          <w:marTop w:val="200"/>
          <w:marBottom w:val="0"/>
          <w:divBdr>
            <w:top w:val="none" w:sz="0" w:space="0" w:color="auto"/>
            <w:left w:val="none" w:sz="0" w:space="0" w:color="auto"/>
            <w:bottom w:val="none" w:sz="0" w:space="0" w:color="auto"/>
            <w:right w:val="none" w:sz="0" w:space="0" w:color="auto"/>
          </w:divBdr>
        </w:div>
      </w:divsChild>
    </w:div>
    <w:div w:id="1914387954">
      <w:bodyDiv w:val="1"/>
      <w:marLeft w:val="0"/>
      <w:marRight w:val="0"/>
      <w:marTop w:val="0"/>
      <w:marBottom w:val="0"/>
      <w:divBdr>
        <w:top w:val="none" w:sz="0" w:space="0" w:color="auto"/>
        <w:left w:val="none" w:sz="0" w:space="0" w:color="auto"/>
        <w:bottom w:val="none" w:sz="0" w:space="0" w:color="auto"/>
        <w:right w:val="none" w:sz="0" w:space="0" w:color="auto"/>
      </w:divBdr>
    </w:div>
    <w:div w:id="2019655169">
      <w:bodyDiv w:val="1"/>
      <w:marLeft w:val="0"/>
      <w:marRight w:val="0"/>
      <w:marTop w:val="0"/>
      <w:marBottom w:val="0"/>
      <w:divBdr>
        <w:top w:val="none" w:sz="0" w:space="0" w:color="auto"/>
        <w:left w:val="none" w:sz="0" w:space="0" w:color="auto"/>
        <w:bottom w:val="none" w:sz="0" w:space="0" w:color="auto"/>
        <w:right w:val="none" w:sz="0" w:space="0" w:color="auto"/>
      </w:divBdr>
      <w:divsChild>
        <w:div w:id="260648818">
          <w:marLeft w:val="1080"/>
          <w:marRight w:val="0"/>
          <w:marTop w:val="100"/>
          <w:marBottom w:val="0"/>
          <w:divBdr>
            <w:top w:val="none" w:sz="0" w:space="0" w:color="auto"/>
            <w:left w:val="none" w:sz="0" w:space="0" w:color="auto"/>
            <w:bottom w:val="none" w:sz="0" w:space="0" w:color="auto"/>
            <w:right w:val="none" w:sz="0" w:space="0" w:color="auto"/>
          </w:divBdr>
        </w:div>
        <w:div w:id="411244525">
          <w:marLeft w:val="1080"/>
          <w:marRight w:val="0"/>
          <w:marTop w:val="100"/>
          <w:marBottom w:val="0"/>
          <w:divBdr>
            <w:top w:val="none" w:sz="0" w:space="0" w:color="auto"/>
            <w:left w:val="none" w:sz="0" w:space="0" w:color="auto"/>
            <w:bottom w:val="none" w:sz="0" w:space="0" w:color="auto"/>
            <w:right w:val="none" w:sz="0" w:space="0" w:color="auto"/>
          </w:divBdr>
        </w:div>
        <w:div w:id="1607467925">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sites/default/files/NGSS%20DCI%20Combined%2011.6.13.pdf" TargetMode="External"/><Relationship Id="rId13" Type="http://schemas.openxmlformats.org/officeDocument/2006/relationships/hyperlink" Target="https://quizlet.com/_8frc0o?x=1jqt&amp;i=qhyn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biologyteaching.com/beach-b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xtgenscience.org/sites/default/files/evidence_statement/black_white/HS-ESS3-5%20Evidence%20Statements%20June%202015%20asterisk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extgenscience.org/sites/default/files/evidence_statement/black_white/HS-ESS3-4%20Evidence%20Statements%20June%202015%20asterisks.pdf" TargetMode="External"/><Relationship Id="rId4" Type="http://schemas.openxmlformats.org/officeDocument/2006/relationships/settings" Target="settings.xml"/><Relationship Id="rId9" Type="http://schemas.openxmlformats.org/officeDocument/2006/relationships/hyperlink" Target="https://www.nextgenscience.org/sites/default/files/evidence_statement/black_white/HS-ESS3-4%20Evidence%20Statements%20June%202015%20asterisks.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08B18-E59F-4395-8383-5DFA7EDB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18060</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Lesson Plan Form</vt:lpstr>
    </vt:vector>
  </TitlesOfParts>
  <Company>Charles County Public Schools</Company>
  <LinksUpToDate>false</LinksUpToDate>
  <CharactersWithSpaces>11436</CharactersWithSpaces>
  <SharedDoc>false</SharedDoc>
  <HLinks>
    <vt:vector size="192" baseType="variant">
      <vt:variant>
        <vt:i4>8257660</vt:i4>
      </vt:variant>
      <vt:variant>
        <vt:i4>93</vt:i4>
      </vt:variant>
      <vt:variant>
        <vt:i4>0</vt:i4>
      </vt:variant>
      <vt:variant>
        <vt:i4>5</vt:i4>
      </vt:variant>
      <vt:variant>
        <vt:lpwstr>\\Staffstg\data\Virtual\Instruction\_CurriculumPublish\High\Science\Biology\2011-2012 Biology Curriculum Guide - Quarter 2\Lesson 2 Macromolecules\Resources\B2G 3116, 3117 Vitamins and Minerals.doc</vt:lpwstr>
      </vt:variant>
      <vt:variant>
        <vt:lpwstr/>
      </vt:variant>
      <vt:variant>
        <vt:i4>852056</vt:i4>
      </vt:variant>
      <vt:variant>
        <vt:i4>90</vt:i4>
      </vt:variant>
      <vt:variant>
        <vt:i4>0</vt:i4>
      </vt:variant>
      <vt:variant>
        <vt:i4>5</vt:i4>
      </vt:variant>
      <vt:variant>
        <vt:lpwstr>\\Staffstg\data\Virtual\Instruction\_CurriculumPublish\High\Science\Biology\2011-2012 Biology Curriculum Guide - Quarter 2\Lesson 2 Macromolecules\Resources\B2G 3115 Nucleic Acids.doc</vt:lpwstr>
      </vt:variant>
      <vt:variant>
        <vt:lpwstr/>
      </vt:variant>
      <vt:variant>
        <vt:i4>7274611</vt:i4>
      </vt:variant>
      <vt:variant>
        <vt:i4>87</vt:i4>
      </vt:variant>
      <vt:variant>
        <vt:i4>0</vt:i4>
      </vt:variant>
      <vt:variant>
        <vt:i4>5</vt:i4>
      </vt:variant>
      <vt:variant>
        <vt:lpwstr>\\Staffstg\data\Virtual\Instruction\_CurriculumPublish\High\Science\Biology\2011-2012 Biology Curriculum Guide - Quarter 2\Lesson 2 Macromolecules\Resources\B2G 3113 lipids.doc</vt:lpwstr>
      </vt:variant>
      <vt:variant>
        <vt:lpwstr/>
      </vt:variant>
      <vt:variant>
        <vt:i4>3473469</vt:i4>
      </vt:variant>
      <vt:variant>
        <vt:i4>84</vt:i4>
      </vt:variant>
      <vt:variant>
        <vt:i4>0</vt:i4>
      </vt:variant>
      <vt:variant>
        <vt:i4>5</vt:i4>
      </vt:variant>
      <vt:variant>
        <vt:lpwstr>\\Staffstg\data\Virtual\Instruction\_CurriculumPublish\High\Science\Biology\2011-2012 Biology Curriculum Guide - Quarter 2\Lesson 2 Macromolecules\Resources\B2G 3114 Protein.doc</vt:lpwstr>
      </vt:variant>
      <vt:variant>
        <vt:lpwstr/>
      </vt:variant>
      <vt:variant>
        <vt:i4>5308509</vt:i4>
      </vt:variant>
      <vt:variant>
        <vt:i4>81</vt:i4>
      </vt:variant>
      <vt:variant>
        <vt:i4>0</vt:i4>
      </vt:variant>
      <vt:variant>
        <vt:i4>5</vt:i4>
      </vt:variant>
      <vt:variant>
        <vt:lpwstr>\\Staffstg\data\Virtual\Instruction\_CurriculumPublish\High\Science\Biology\2011-2012 Biology Curriculum Guide - Quarter 2\Lesson 2 Macromolecules\Resources\B2G 3112 Carbohydrates.doc</vt:lpwstr>
      </vt:variant>
      <vt:variant>
        <vt:lpwstr/>
      </vt:variant>
      <vt:variant>
        <vt:i4>2883708</vt:i4>
      </vt:variant>
      <vt:variant>
        <vt:i4>78</vt:i4>
      </vt:variant>
      <vt:variant>
        <vt:i4>0</vt:i4>
      </vt:variant>
      <vt:variant>
        <vt:i4>5</vt:i4>
      </vt:variant>
      <vt:variant>
        <vt:lpwstr>\\Staffstg\data\Virtual\Instruction\_CurriculumPublish\High\Science\Biology\2011-2012 Biology Curriculum Guide - Quarter 2\Lesson 2 Macromolecules\Resources\chemistry web quest.doc</vt:lpwstr>
      </vt:variant>
      <vt:variant>
        <vt:lpwstr/>
      </vt:variant>
      <vt:variant>
        <vt:i4>8323196</vt:i4>
      </vt:variant>
      <vt:variant>
        <vt:i4>75</vt:i4>
      </vt:variant>
      <vt:variant>
        <vt:i4>0</vt:i4>
      </vt:variant>
      <vt:variant>
        <vt:i4>5</vt:i4>
      </vt:variant>
      <vt:variant>
        <vt:lpwstr>\\Staffstg\data\Virtual\Instruction\_CurriculumPublish\High\Science\Biology\2011-2012 Biology Curriculum Guide - Quarter 2\Lesson 2 Macromolecules\Resources\concept map organic chem.doc</vt:lpwstr>
      </vt:variant>
      <vt:variant>
        <vt:lpwstr/>
      </vt:variant>
      <vt:variant>
        <vt:i4>7864419</vt:i4>
      </vt:variant>
      <vt:variant>
        <vt:i4>72</vt:i4>
      </vt:variant>
      <vt:variant>
        <vt:i4>0</vt:i4>
      </vt:variant>
      <vt:variant>
        <vt:i4>5</vt:i4>
      </vt:variant>
      <vt:variant>
        <vt:lpwstr>\\Staffstg\data\Virtual\Instruction\_CurriculumPublish\High\Science\Biology\2011-2012 Biology Curriculum Guide - Quarter 2\Lesson 2 Macromolecules\Resources\Food Testing Laboratory Unknowns 11.5.10.doc</vt:lpwstr>
      </vt:variant>
      <vt:variant>
        <vt:lpwstr/>
      </vt:variant>
      <vt:variant>
        <vt:i4>7864419</vt:i4>
      </vt:variant>
      <vt:variant>
        <vt:i4>69</vt:i4>
      </vt:variant>
      <vt:variant>
        <vt:i4>0</vt:i4>
      </vt:variant>
      <vt:variant>
        <vt:i4>5</vt:i4>
      </vt:variant>
      <vt:variant>
        <vt:lpwstr>\\Staffstg\data\Virtual\Instruction\_CurriculumPublish\High\Science\Biology\2011-2012 Biology Curriculum Guide - Quarter 2\Lesson 2 Macromolecules\Resources\Food Testing Laboratory Unknowns 11.5.10.doc</vt:lpwstr>
      </vt:variant>
      <vt:variant>
        <vt:lpwstr/>
      </vt:variant>
      <vt:variant>
        <vt:i4>1376265</vt:i4>
      </vt:variant>
      <vt:variant>
        <vt:i4>66</vt:i4>
      </vt:variant>
      <vt:variant>
        <vt:i4>0</vt:i4>
      </vt:variant>
      <vt:variant>
        <vt:i4>5</vt:i4>
      </vt:variant>
      <vt:variant>
        <vt:lpwstr>\\Staffstg\data\Virtual\Instruction\_CurriculumPublish\High\Science\Biology\2011-2012 Biology Curriculum Guide - Quarter 2\Lesson 2 Macromolecules\Resources\Food Testing Warm up.pptx</vt:lpwstr>
      </vt:variant>
      <vt:variant>
        <vt:lpwstr/>
      </vt:variant>
      <vt:variant>
        <vt:i4>6881320</vt:i4>
      </vt:variant>
      <vt:variant>
        <vt:i4>63</vt:i4>
      </vt:variant>
      <vt:variant>
        <vt:i4>0</vt:i4>
      </vt:variant>
      <vt:variant>
        <vt:i4>5</vt:i4>
      </vt:variant>
      <vt:variant>
        <vt:lpwstr>\\Staffstg\data\Virtual\Instruction\_CurriculumPublish\High\Science\Biology\2011-2012 Biology Curriculum Guide - Quarter 2\Lesson 2 Macromolecules\Resources\Rate your Knowledge.docx</vt:lpwstr>
      </vt:variant>
      <vt:variant>
        <vt:lpwstr/>
      </vt:variant>
      <vt:variant>
        <vt:i4>1310732</vt:i4>
      </vt:variant>
      <vt:variant>
        <vt:i4>60</vt:i4>
      </vt:variant>
      <vt:variant>
        <vt:i4>0</vt:i4>
      </vt:variant>
      <vt:variant>
        <vt:i4>5</vt:i4>
      </vt:variant>
      <vt:variant>
        <vt:lpwstr>\\Staffstg\data\Virtual\Instruction\_CurriculumPublish\High\Science\Biology\2011-2012 Biology Curriculum Guide - Quarter 2\Lesson 2 Macromolecules\Resources\INTERPRETING FOOD LABELS Questoons.doc</vt:lpwstr>
      </vt:variant>
      <vt:variant>
        <vt:lpwstr/>
      </vt:variant>
      <vt:variant>
        <vt:i4>3342448</vt:i4>
      </vt:variant>
      <vt:variant>
        <vt:i4>57</vt:i4>
      </vt:variant>
      <vt:variant>
        <vt:i4>0</vt:i4>
      </vt:variant>
      <vt:variant>
        <vt:i4>5</vt:i4>
      </vt:variant>
      <vt:variant>
        <vt:lpwstr>\\Staffstg\data\Virtual\Instruction\_CurriculumPublish\High\Science\Biology\2011-2012 Biology Curriculum Guide - Quarter 2\Lesson 2 Macromolecules\Resources\INTERPRETING FOOD LABELS.doc</vt:lpwstr>
      </vt:variant>
      <vt:variant>
        <vt:lpwstr/>
      </vt:variant>
      <vt:variant>
        <vt:i4>6225990</vt:i4>
      </vt:variant>
      <vt:variant>
        <vt:i4>54</vt:i4>
      </vt:variant>
      <vt:variant>
        <vt:i4>0</vt:i4>
      </vt:variant>
      <vt:variant>
        <vt:i4>5</vt:i4>
      </vt:variant>
      <vt:variant>
        <vt:lpwstr>\\Staffstg\data\Virtual\Instruction\_CurriculumPublish\High\Science\Biology\2011-2012 Biology Curriculum Guide - Quarter 2\Lesson 2 Macromolecules\Resources\Case Studies.pptx</vt:lpwstr>
      </vt:variant>
      <vt:variant>
        <vt:lpwstr/>
      </vt:variant>
      <vt:variant>
        <vt:i4>4194373</vt:i4>
      </vt:variant>
      <vt:variant>
        <vt:i4>51</vt:i4>
      </vt:variant>
      <vt:variant>
        <vt:i4>0</vt:i4>
      </vt:variant>
      <vt:variant>
        <vt:i4>5</vt:i4>
      </vt:variant>
      <vt:variant>
        <vt:lpwstr>\\Staffstg\data\Virtual\Instruction\_CurriculumPublish\High\Science\Biology\2011-2012 Biology Curriculum Guide - Quarter 2\Lesson 2 Macromolecules\Resources\case studies.docx</vt:lpwstr>
      </vt:variant>
      <vt:variant>
        <vt:lpwstr/>
      </vt:variant>
      <vt:variant>
        <vt:i4>1310795</vt:i4>
      </vt:variant>
      <vt:variant>
        <vt:i4>48</vt:i4>
      </vt:variant>
      <vt:variant>
        <vt:i4>0</vt:i4>
      </vt:variant>
      <vt:variant>
        <vt:i4>5</vt:i4>
      </vt:variant>
      <vt:variant>
        <vt:lpwstr>http://kidshealth.org/kid/stay_healthy/food/vitamin.html?tracking=K_RelatedArticle</vt:lpwstr>
      </vt:variant>
      <vt:variant>
        <vt:lpwstr/>
      </vt:variant>
      <vt:variant>
        <vt:i4>5767226</vt:i4>
      </vt:variant>
      <vt:variant>
        <vt:i4>45</vt:i4>
      </vt:variant>
      <vt:variant>
        <vt:i4>0</vt:i4>
      </vt:variant>
      <vt:variant>
        <vt:i4>5</vt:i4>
      </vt:variant>
      <vt:variant>
        <vt:lpwstr>http://kidshealth.org/kid/stay_healthy/food/minerals.html</vt:lpwstr>
      </vt:variant>
      <vt:variant>
        <vt:lpwstr/>
      </vt:variant>
      <vt:variant>
        <vt:i4>5308429</vt:i4>
      </vt:variant>
      <vt:variant>
        <vt:i4>42</vt:i4>
      </vt:variant>
      <vt:variant>
        <vt:i4>0</vt:i4>
      </vt:variant>
      <vt:variant>
        <vt:i4>5</vt:i4>
      </vt:variant>
      <vt:variant>
        <vt:lpwstr>\\Staffstg\data\Virtual\Instruction\_CurriculumPublish\High\Science\Biology\2011-2012 Biology Curriculum Guide - Quarter 2\Lesson 2 Macromolecules\Resources\Vitamin Mineral Chart.doc</vt:lpwstr>
      </vt:variant>
      <vt:variant>
        <vt:lpwstr/>
      </vt:variant>
      <vt:variant>
        <vt:i4>4063345</vt:i4>
      </vt:variant>
      <vt:variant>
        <vt:i4>39</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36</vt:i4>
      </vt:variant>
      <vt:variant>
        <vt:i4>0</vt:i4>
      </vt:variant>
      <vt:variant>
        <vt:i4>5</vt:i4>
      </vt:variant>
      <vt:variant>
        <vt:lpwstr>http://bcs.whfreeman.com/thelifewire/content/chp03/0302002.html</vt:lpwstr>
      </vt:variant>
      <vt:variant>
        <vt:lpwstr/>
      </vt:variant>
      <vt:variant>
        <vt:i4>3473525</vt:i4>
      </vt:variant>
      <vt:variant>
        <vt:i4>33</vt:i4>
      </vt:variant>
      <vt:variant>
        <vt:i4>0</vt:i4>
      </vt:variant>
      <vt:variant>
        <vt:i4>5</vt:i4>
      </vt:variant>
      <vt:variant>
        <vt:lpwstr>\\Staffstg\data\Virtual\Instruction\_CurriculumPublish\High\Science\Biology\2011-2012 Biology Curriculum Guide - Quarter 2\Lesson 2 Macromolecules\Resources\DNA and replication.ppt</vt:lpwstr>
      </vt:variant>
      <vt:variant>
        <vt:lpwstr/>
      </vt:variant>
      <vt:variant>
        <vt:i4>4063345</vt:i4>
      </vt:variant>
      <vt:variant>
        <vt:i4>30</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27</vt:i4>
      </vt:variant>
      <vt:variant>
        <vt:i4>0</vt:i4>
      </vt:variant>
      <vt:variant>
        <vt:i4>5</vt:i4>
      </vt:variant>
      <vt:variant>
        <vt:lpwstr>http://bcs.whfreeman.com/thelifewire/content/chp03/0302002.html</vt:lpwstr>
      </vt:variant>
      <vt:variant>
        <vt:lpwstr/>
      </vt:variant>
      <vt:variant>
        <vt:i4>6422569</vt:i4>
      </vt:variant>
      <vt:variant>
        <vt:i4>24</vt:i4>
      </vt:variant>
      <vt:variant>
        <vt:i4>0</vt:i4>
      </vt:variant>
      <vt:variant>
        <vt:i4>5</vt:i4>
      </vt:variant>
      <vt:variant>
        <vt:lpwstr>\\Staffstg\data\Virtual\Instruction\_CurriculumPublish\High\Science\Biology\2011-2012 Biology Curriculum Guide - Quarter 2\Lesson 2 Macromolecules\Resources\Yummy bugs text.doc</vt:lpwstr>
      </vt:variant>
      <vt:variant>
        <vt:lpwstr/>
      </vt:variant>
      <vt:variant>
        <vt:i4>6029407</vt:i4>
      </vt:variant>
      <vt:variant>
        <vt:i4>21</vt:i4>
      </vt:variant>
      <vt:variant>
        <vt:i4>0</vt:i4>
      </vt:variant>
      <vt:variant>
        <vt:i4>5</vt:i4>
      </vt:variant>
      <vt:variant>
        <vt:lpwstr>\\Staffstg\data\Virtual\Instruction\_CurriculumPublish\High\Science\Biology\2011-2012 Biology Curriculum Guide - Quarter 2\Lesson 2 Macromolecules\Resources\Proteins notes.ppt</vt:lpwstr>
      </vt:variant>
      <vt:variant>
        <vt:lpwstr/>
      </vt:variant>
      <vt:variant>
        <vt:i4>4063345</vt:i4>
      </vt:variant>
      <vt:variant>
        <vt:i4>18</vt:i4>
      </vt:variant>
      <vt:variant>
        <vt:i4>0</vt:i4>
      </vt:variant>
      <vt:variant>
        <vt:i4>5</vt:i4>
      </vt:variant>
      <vt:variant>
        <vt:lpwstr>\\Staffstg\data\Virtual\Instruction\_CurriculumPublish\High\Science\Biology\2011-2012 Biology Curriculum Guide - Quarter 2\Lesson 2 Macromolecules\Resources\Macromolecules Mini-Quiz.doc</vt:lpwstr>
      </vt:variant>
      <vt:variant>
        <vt:lpwstr/>
      </vt:variant>
      <vt:variant>
        <vt:i4>6881338</vt:i4>
      </vt:variant>
      <vt:variant>
        <vt:i4>15</vt:i4>
      </vt:variant>
      <vt:variant>
        <vt:i4>0</vt:i4>
      </vt:variant>
      <vt:variant>
        <vt:i4>5</vt:i4>
      </vt:variant>
      <vt:variant>
        <vt:lpwstr>http://bcs.whfreeman.com/thelifewire/content/chp03/0302002.html</vt:lpwstr>
      </vt:variant>
      <vt:variant>
        <vt:lpwstr/>
      </vt:variant>
      <vt:variant>
        <vt:i4>1507421</vt:i4>
      </vt:variant>
      <vt:variant>
        <vt:i4>12</vt:i4>
      </vt:variant>
      <vt:variant>
        <vt:i4>0</vt:i4>
      </vt:variant>
      <vt:variant>
        <vt:i4>5</vt:i4>
      </vt:variant>
      <vt:variant>
        <vt:lpwstr>\\Staffstg\data\Virtual\Instruction\_CurriculumPublish\High\Science\Biology\2011-2012 Biology Curriculum Guide - Quarter 2\Lesson 2 Macromolecules\Resources\exit slip - carbohydrates and lipids.docx</vt:lpwstr>
      </vt:variant>
      <vt:variant>
        <vt:lpwstr/>
      </vt:variant>
      <vt:variant>
        <vt:i4>3670141</vt:i4>
      </vt:variant>
      <vt:variant>
        <vt:i4>9</vt:i4>
      </vt:variant>
      <vt:variant>
        <vt:i4>0</vt:i4>
      </vt:variant>
      <vt:variant>
        <vt:i4>5</vt:i4>
      </vt:variant>
      <vt:variant>
        <vt:lpwstr>\\Staffstg\data\Virtual\Instruction\_CurriculumPublish\High\Science\Biology\2011-2012 Biology Curriculum Guide - Quarter 2\Lesson 2 Macromolecules\Resources\Organic Molecules Poster Group Activity.docx</vt:lpwstr>
      </vt:variant>
      <vt:variant>
        <vt:lpwstr/>
      </vt:variant>
      <vt:variant>
        <vt:i4>3735671</vt:i4>
      </vt:variant>
      <vt:variant>
        <vt:i4>6</vt:i4>
      </vt:variant>
      <vt:variant>
        <vt:i4>0</vt:i4>
      </vt:variant>
      <vt:variant>
        <vt:i4>5</vt:i4>
      </vt:variant>
      <vt:variant>
        <vt:lpwstr>\\Staffstg\data\Virtual\Instruction\_CurriculumPublish\High\Science\Biology\2011-2012 Biology Curriculum Guide - Quarter 2\Lesson 2 Macromolecules\Resources\CarbohydratesLipids.ppt</vt:lpwstr>
      </vt:variant>
      <vt:variant>
        <vt:lpwstr/>
      </vt:variant>
      <vt:variant>
        <vt:i4>7274597</vt:i4>
      </vt:variant>
      <vt:variant>
        <vt:i4>3</vt:i4>
      </vt:variant>
      <vt:variant>
        <vt:i4>0</vt:i4>
      </vt:variant>
      <vt:variant>
        <vt:i4>5</vt:i4>
      </vt:variant>
      <vt:variant>
        <vt:lpwstr>http://player.discoveryeducation.com/index.cfm?guidAssetId=21ccb0af-c05f-461f-8835-2f71ba0c31bc&amp;blnFromSearch=1&amp;productcode=US</vt:lpwstr>
      </vt:variant>
      <vt:variant>
        <vt:lpwstr/>
      </vt:variant>
      <vt:variant>
        <vt:i4>458772</vt:i4>
      </vt:variant>
      <vt:variant>
        <vt:i4>0</vt:i4>
      </vt:variant>
      <vt:variant>
        <vt:i4>0</vt:i4>
      </vt:variant>
      <vt:variant>
        <vt:i4>5</vt:i4>
      </vt:variant>
      <vt:variant>
        <vt:lpwstr>\\Staffstg\data\Virtual\Instruction\_CurriculumPublish\High\Science\Biology\2011-2012 Biology Curriculum Guide - Quarter 2\Lesson 2 Macromolecules\Resources\Biochemistry Exam.doc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Form</dc:title>
  <dc:subject/>
  <dc:creator>USBiologyTeaching</dc:creator>
  <cp:keywords/>
  <dc:description/>
  <cp:lastModifiedBy>USBiologyTeaching</cp:lastModifiedBy>
  <cp:revision>9</cp:revision>
  <cp:lastPrinted>2017-04-09T16:56:00Z</cp:lastPrinted>
  <dcterms:created xsi:type="dcterms:W3CDTF">2020-05-21T15:28:00Z</dcterms:created>
  <dcterms:modified xsi:type="dcterms:W3CDTF">2020-12-09T10:38:00Z</dcterms:modified>
</cp:coreProperties>
</file>