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83" w:rsidRPr="00901D13" w:rsidRDefault="00EB4F83" w:rsidP="00EB4F83">
      <w:pPr>
        <w:pStyle w:val="NormalWeb"/>
        <w:numPr>
          <w:ilvl w:val="0"/>
          <w:numId w:val="2"/>
        </w:numPr>
        <w:rPr>
          <w:rFonts w:cs="Arial"/>
          <w:color w:val="auto"/>
          <w:sz w:val="28"/>
          <w:szCs w:val="28"/>
        </w:rPr>
      </w:pPr>
      <w:r w:rsidRPr="00901D13">
        <w:rPr>
          <w:rFonts w:cs="Arial"/>
          <w:color w:val="auto"/>
          <w:sz w:val="28"/>
          <w:szCs w:val="28"/>
        </w:rPr>
        <w:t>In humans, the allele for dimples (D) is dominant. The allele for not having dimpl</w:t>
      </w:r>
      <w:r w:rsidR="001E6CB0" w:rsidRPr="00901D13">
        <w:rPr>
          <w:rFonts w:cs="Arial"/>
          <w:color w:val="auto"/>
          <w:sz w:val="28"/>
          <w:szCs w:val="28"/>
        </w:rPr>
        <w:t>es (d) is recessive. A woman (</w:t>
      </w:r>
      <w:proofErr w:type="spellStart"/>
      <w:r w:rsidR="001E6CB0" w:rsidRPr="00901D13">
        <w:rPr>
          <w:rFonts w:cs="Arial"/>
          <w:color w:val="auto"/>
          <w:sz w:val="28"/>
          <w:szCs w:val="28"/>
        </w:rPr>
        <w:t>Dd</w:t>
      </w:r>
      <w:proofErr w:type="spellEnd"/>
      <w:r w:rsidRPr="00901D13">
        <w:rPr>
          <w:rFonts w:cs="Arial"/>
          <w:color w:val="auto"/>
          <w:sz w:val="28"/>
          <w:szCs w:val="28"/>
        </w:rPr>
        <w:t>) and a man (</w:t>
      </w:r>
      <w:proofErr w:type="spellStart"/>
      <w:r w:rsidRPr="00901D13">
        <w:rPr>
          <w:rFonts w:cs="Arial"/>
          <w:color w:val="auto"/>
          <w:sz w:val="28"/>
          <w:szCs w:val="28"/>
        </w:rPr>
        <w:t>Dd</w:t>
      </w:r>
      <w:proofErr w:type="spellEnd"/>
      <w:r w:rsidRPr="00901D13">
        <w:rPr>
          <w:rFonts w:cs="Arial"/>
          <w:color w:val="auto"/>
          <w:sz w:val="28"/>
          <w:szCs w:val="28"/>
        </w:rPr>
        <w:t>) have four children. Identify the phenotypic and genotypic ratio of the offspring. (BLUE)</w:t>
      </w:r>
    </w:p>
    <w:p w:rsidR="001E6CB0" w:rsidRPr="00901D13" w:rsidRDefault="001E6CB0" w:rsidP="001E6CB0">
      <w:pPr>
        <w:pStyle w:val="NormalWeb"/>
        <w:rPr>
          <w:rFonts w:cs="Arial"/>
          <w:color w:val="auto"/>
          <w:sz w:val="28"/>
          <w:szCs w:val="28"/>
        </w:rPr>
      </w:pPr>
    </w:p>
    <w:p w:rsidR="001E6CB0" w:rsidRDefault="001E6CB0" w:rsidP="001E6CB0">
      <w:pPr>
        <w:pStyle w:val="NormalWeb"/>
        <w:rPr>
          <w:rFonts w:cs="Arial"/>
          <w:color w:val="auto"/>
          <w:sz w:val="20"/>
          <w:szCs w:val="20"/>
        </w:rPr>
      </w:pPr>
    </w:p>
    <w:p w:rsidR="001E6CB0" w:rsidRDefault="001E6CB0" w:rsidP="001E6CB0">
      <w:pPr>
        <w:pStyle w:val="NormalWeb"/>
        <w:rPr>
          <w:rFonts w:cs="Arial"/>
          <w:color w:val="auto"/>
          <w:sz w:val="20"/>
          <w:szCs w:val="20"/>
        </w:rPr>
      </w:pPr>
    </w:p>
    <w:p w:rsidR="001E6CB0" w:rsidRPr="001E6CB0" w:rsidRDefault="001E6CB0" w:rsidP="001E6CB0">
      <w:pPr>
        <w:pStyle w:val="NormalWeb"/>
        <w:rPr>
          <w:rFonts w:cs="Arial"/>
          <w:color w:val="auto"/>
          <w:sz w:val="20"/>
          <w:szCs w:val="20"/>
        </w:rPr>
      </w:pPr>
    </w:p>
    <w:p w:rsidR="00EB4F83" w:rsidRPr="001E6CB0" w:rsidRDefault="00EB4F83" w:rsidP="00EB4F83">
      <w:pPr>
        <w:pStyle w:val="NormalWeb"/>
        <w:numPr>
          <w:ilvl w:val="0"/>
          <w:numId w:val="2"/>
        </w:numPr>
        <w:rPr>
          <w:rFonts w:cs="Arial"/>
          <w:color w:val="auto"/>
          <w:sz w:val="32"/>
          <w:szCs w:val="32"/>
        </w:rPr>
      </w:pPr>
      <w:r w:rsidRPr="001E6CB0">
        <w:rPr>
          <w:rFonts w:cs="Arial"/>
          <w:color w:val="auto"/>
          <w:sz w:val="32"/>
          <w:szCs w:val="32"/>
        </w:rPr>
        <w:t xml:space="preserve">In humans, the allele for unattached earlobes (E) is dominant. The allele for attached earlobes (e) is recessive. A woman who is heterozygous for this trait marries a man who has </w:t>
      </w:r>
      <w:r w:rsidR="001E6CB0" w:rsidRPr="001E6CB0">
        <w:rPr>
          <w:rFonts w:cs="Arial"/>
          <w:color w:val="auto"/>
          <w:sz w:val="32"/>
          <w:szCs w:val="32"/>
        </w:rPr>
        <w:t>un</w:t>
      </w:r>
      <w:r w:rsidRPr="001E6CB0">
        <w:rPr>
          <w:rFonts w:cs="Arial"/>
          <w:color w:val="auto"/>
          <w:sz w:val="32"/>
          <w:szCs w:val="32"/>
        </w:rPr>
        <w:t>attached earlobes</w:t>
      </w:r>
      <w:r w:rsidR="001E6CB0" w:rsidRPr="001E6CB0">
        <w:rPr>
          <w:rFonts w:cs="Arial"/>
          <w:color w:val="auto"/>
          <w:sz w:val="32"/>
          <w:szCs w:val="32"/>
        </w:rPr>
        <w:t xml:space="preserve"> (homozygous)</w:t>
      </w:r>
      <w:r w:rsidRPr="001E6CB0">
        <w:rPr>
          <w:rFonts w:cs="Arial"/>
          <w:color w:val="auto"/>
          <w:sz w:val="32"/>
          <w:szCs w:val="32"/>
        </w:rPr>
        <w:t>. Identify the phenotypic and genotypic ratio of the offspring</w:t>
      </w:r>
      <w:r w:rsidR="001E6CB0">
        <w:rPr>
          <w:rFonts w:cs="Arial"/>
          <w:color w:val="auto"/>
          <w:sz w:val="32"/>
          <w:szCs w:val="32"/>
        </w:rPr>
        <w:t>.</w:t>
      </w:r>
    </w:p>
    <w:p w:rsidR="001E6CB0" w:rsidRDefault="001E6CB0" w:rsidP="001E6CB0">
      <w:pPr>
        <w:pStyle w:val="NormalWeb"/>
        <w:rPr>
          <w:rFonts w:cs="Arial"/>
          <w:color w:val="auto"/>
          <w:sz w:val="20"/>
          <w:szCs w:val="20"/>
        </w:rPr>
      </w:pPr>
    </w:p>
    <w:p w:rsidR="001E6CB0" w:rsidRDefault="001E6CB0" w:rsidP="001E6CB0">
      <w:pPr>
        <w:pStyle w:val="NormalWeb"/>
        <w:rPr>
          <w:rFonts w:cs="Arial"/>
          <w:color w:val="auto"/>
          <w:sz w:val="20"/>
          <w:szCs w:val="20"/>
        </w:rPr>
      </w:pPr>
    </w:p>
    <w:p w:rsidR="001E6CB0" w:rsidRDefault="001E6CB0" w:rsidP="001E6CB0">
      <w:pPr>
        <w:pStyle w:val="NormalWeb"/>
        <w:rPr>
          <w:rFonts w:cs="Arial"/>
          <w:color w:val="auto"/>
          <w:sz w:val="20"/>
          <w:szCs w:val="20"/>
        </w:rPr>
      </w:pPr>
    </w:p>
    <w:p w:rsidR="001E6CB0" w:rsidRDefault="001E6CB0" w:rsidP="001E6CB0">
      <w:pPr>
        <w:pStyle w:val="NormalWeb"/>
        <w:rPr>
          <w:rFonts w:cs="Arial"/>
          <w:color w:val="auto"/>
          <w:sz w:val="20"/>
          <w:szCs w:val="20"/>
        </w:rPr>
      </w:pPr>
    </w:p>
    <w:p w:rsidR="001E6CB0" w:rsidRDefault="001E6CB0" w:rsidP="001E6CB0">
      <w:pPr>
        <w:pStyle w:val="NormalWeb"/>
        <w:rPr>
          <w:rFonts w:cs="Arial"/>
          <w:color w:val="auto"/>
          <w:sz w:val="20"/>
          <w:szCs w:val="20"/>
        </w:rPr>
      </w:pPr>
    </w:p>
    <w:p w:rsidR="001E6CB0" w:rsidRDefault="001E6CB0" w:rsidP="001E6CB0">
      <w:pPr>
        <w:pStyle w:val="NormalWeb"/>
        <w:rPr>
          <w:rFonts w:cs="Arial"/>
          <w:color w:val="auto"/>
          <w:sz w:val="20"/>
          <w:szCs w:val="20"/>
        </w:rPr>
      </w:pPr>
    </w:p>
    <w:p w:rsidR="001E6CB0" w:rsidRDefault="001E6CB0" w:rsidP="001E6CB0">
      <w:pPr>
        <w:pStyle w:val="NormalWeb"/>
        <w:rPr>
          <w:rFonts w:cs="Arial"/>
          <w:color w:val="auto"/>
          <w:sz w:val="20"/>
          <w:szCs w:val="20"/>
        </w:rPr>
      </w:pPr>
    </w:p>
    <w:p w:rsidR="001E6CB0" w:rsidRPr="001E6CB0" w:rsidRDefault="001E6CB0" w:rsidP="001E6CB0">
      <w:pPr>
        <w:pStyle w:val="NormalWeb"/>
        <w:rPr>
          <w:rFonts w:cs="Arial"/>
          <w:color w:val="auto"/>
          <w:sz w:val="28"/>
          <w:szCs w:val="28"/>
        </w:rPr>
      </w:pPr>
    </w:p>
    <w:p w:rsidR="00EB4F83" w:rsidRPr="001E6CB0" w:rsidRDefault="00EB4F83" w:rsidP="00EB4F83">
      <w:pPr>
        <w:pStyle w:val="NormalWeb"/>
        <w:numPr>
          <w:ilvl w:val="0"/>
          <w:numId w:val="2"/>
        </w:numPr>
        <w:rPr>
          <w:rFonts w:cs="Arial"/>
          <w:color w:val="auto"/>
          <w:sz w:val="28"/>
          <w:szCs w:val="28"/>
        </w:rPr>
      </w:pPr>
      <w:r w:rsidRPr="001E6CB0">
        <w:rPr>
          <w:rFonts w:cs="Arial"/>
          <w:color w:val="auto"/>
          <w:sz w:val="28"/>
          <w:szCs w:val="28"/>
        </w:rPr>
        <w:t xml:space="preserve">In humans, the allele for long eyelashes is dominant (L) and the allele for short eyelashes is recessive (l). A female who is </w:t>
      </w:r>
      <w:r w:rsidR="001E6CB0" w:rsidRPr="001E6CB0">
        <w:rPr>
          <w:rFonts w:cs="Arial"/>
          <w:color w:val="auto"/>
          <w:sz w:val="28"/>
          <w:szCs w:val="28"/>
        </w:rPr>
        <w:t>Homozygous</w:t>
      </w:r>
      <w:r w:rsidRPr="001E6CB0">
        <w:rPr>
          <w:rFonts w:cs="Arial"/>
          <w:color w:val="auto"/>
          <w:sz w:val="28"/>
          <w:szCs w:val="28"/>
        </w:rPr>
        <w:t xml:space="preserve"> for long eyelashes and a male with short eyelashes have a child. Identify the phenotypic and genotypic ratio of the offspring.(PURPLE)</w:t>
      </w:r>
    </w:p>
    <w:p w:rsidR="001E6CB0" w:rsidRPr="001E6CB0" w:rsidRDefault="001E6CB0" w:rsidP="001E6CB0">
      <w:pPr>
        <w:pStyle w:val="NormalWeb"/>
        <w:rPr>
          <w:rFonts w:cs="Arial"/>
          <w:color w:val="auto"/>
          <w:sz w:val="28"/>
          <w:szCs w:val="28"/>
        </w:rPr>
      </w:pPr>
    </w:p>
    <w:p w:rsidR="001E6CB0" w:rsidRPr="001E6CB0" w:rsidRDefault="001E6CB0" w:rsidP="001E6CB0">
      <w:pPr>
        <w:pStyle w:val="NormalWeb"/>
        <w:rPr>
          <w:rFonts w:cs="Arial"/>
          <w:color w:val="auto"/>
          <w:sz w:val="28"/>
          <w:szCs w:val="28"/>
        </w:rPr>
      </w:pPr>
    </w:p>
    <w:p w:rsidR="001E6CB0" w:rsidRPr="001E6CB0" w:rsidRDefault="001E6CB0" w:rsidP="001E6CB0">
      <w:pPr>
        <w:pStyle w:val="NormalWeb"/>
        <w:rPr>
          <w:rFonts w:cs="Arial"/>
          <w:color w:val="auto"/>
          <w:sz w:val="28"/>
          <w:szCs w:val="28"/>
        </w:rPr>
      </w:pPr>
    </w:p>
    <w:p w:rsidR="00EB4F83" w:rsidRPr="006B152B" w:rsidRDefault="00EB4F83" w:rsidP="00EB4F83">
      <w:pPr>
        <w:pStyle w:val="NormalWeb"/>
        <w:numPr>
          <w:ilvl w:val="0"/>
          <w:numId w:val="2"/>
        </w:numPr>
        <w:rPr>
          <w:rFonts w:cs="Arial"/>
          <w:color w:val="auto"/>
          <w:sz w:val="28"/>
          <w:szCs w:val="28"/>
        </w:rPr>
      </w:pPr>
      <w:r w:rsidRPr="006B152B">
        <w:rPr>
          <w:rFonts w:cs="Arial"/>
          <w:color w:val="auto"/>
          <w:sz w:val="28"/>
          <w:szCs w:val="28"/>
        </w:rPr>
        <w:t xml:space="preserve">In a species of fly, the allele for red eyes (R) is dominant to the allele for brown eyes (r). Students crossed male fruit flies that were </w:t>
      </w:r>
      <w:r w:rsidR="001E6CB0" w:rsidRPr="006B152B">
        <w:rPr>
          <w:rFonts w:cs="Arial"/>
          <w:color w:val="auto"/>
          <w:sz w:val="28"/>
          <w:szCs w:val="28"/>
        </w:rPr>
        <w:t xml:space="preserve">Heterozygous </w:t>
      </w:r>
      <w:r w:rsidRPr="006B152B">
        <w:rPr>
          <w:rFonts w:cs="Arial"/>
          <w:color w:val="auto"/>
          <w:sz w:val="28"/>
          <w:szCs w:val="28"/>
        </w:rPr>
        <w:t>and female fruits flies that were homozygous recessive. Identify the phenotypic and genotypic ratio of the offspring</w:t>
      </w:r>
      <w:r w:rsidR="001E6CB0" w:rsidRPr="006B152B">
        <w:rPr>
          <w:rFonts w:cs="Arial"/>
          <w:color w:val="auto"/>
          <w:sz w:val="28"/>
          <w:szCs w:val="28"/>
        </w:rPr>
        <w:t>.</w:t>
      </w:r>
    </w:p>
    <w:p w:rsidR="001E6CB0" w:rsidRDefault="001E6CB0" w:rsidP="001E6CB0">
      <w:pPr>
        <w:pStyle w:val="NormalWeb"/>
        <w:rPr>
          <w:rFonts w:cs="Arial"/>
          <w:color w:val="auto"/>
          <w:sz w:val="28"/>
          <w:szCs w:val="28"/>
        </w:rPr>
      </w:pPr>
    </w:p>
    <w:p w:rsidR="001E6CB0" w:rsidRDefault="001E6CB0" w:rsidP="001E6CB0">
      <w:pPr>
        <w:pStyle w:val="NormalWeb"/>
        <w:rPr>
          <w:rFonts w:cs="Arial"/>
          <w:color w:val="auto"/>
          <w:sz w:val="28"/>
          <w:szCs w:val="28"/>
        </w:rPr>
      </w:pPr>
    </w:p>
    <w:p w:rsidR="001E6CB0" w:rsidRDefault="001E6CB0" w:rsidP="001E6CB0">
      <w:pPr>
        <w:pStyle w:val="NormalWeb"/>
        <w:rPr>
          <w:rFonts w:cs="Arial"/>
          <w:color w:val="auto"/>
          <w:sz w:val="28"/>
          <w:szCs w:val="28"/>
        </w:rPr>
      </w:pPr>
    </w:p>
    <w:p w:rsidR="001E6CB0" w:rsidRDefault="001E6CB0" w:rsidP="001E6CB0">
      <w:pPr>
        <w:pStyle w:val="NormalWeb"/>
        <w:rPr>
          <w:rFonts w:cs="Arial"/>
          <w:color w:val="auto"/>
          <w:sz w:val="28"/>
          <w:szCs w:val="28"/>
        </w:rPr>
      </w:pPr>
    </w:p>
    <w:p w:rsidR="001E6CB0" w:rsidRDefault="001E6CB0" w:rsidP="001E6CB0">
      <w:pPr>
        <w:pStyle w:val="NormalWeb"/>
        <w:rPr>
          <w:rFonts w:cs="Arial"/>
          <w:color w:val="auto"/>
          <w:sz w:val="28"/>
          <w:szCs w:val="28"/>
        </w:rPr>
      </w:pPr>
    </w:p>
    <w:p w:rsidR="001E6CB0" w:rsidRDefault="001E6CB0" w:rsidP="001E6CB0">
      <w:pPr>
        <w:pStyle w:val="NormalWeb"/>
        <w:rPr>
          <w:rFonts w:cs="Arial"/>
          <w:color w:val="auto"/>
          <w:sz w:val="28"/>
          <w:szCs w:val="28"/>
        </w:rPr>
      </w:pPr>
    </w:p>
    <w:p w:rsidR="001E6CB0" w:rsidRPr="001E6CB0" w:rsidRDefault="001E6CB0" w:rsidP="001E6CB0">
      <w:pPr>
        <w:pStyle w:val="NormalWeb"/>
        <w:rPr>
          <w:rFonts w:cs="Arial"/>
          <w:color w:val="auto"/>
          <w:sz w:val="28"/>
          <w:szCs w:val="28"/>
        </w:rPr>
      </w:pPr>
    </w:p>
    <w:p w:rsidR="001E6CB0" w:rsidRPr="001E6CB0" w:rsidRDefault="001E6CB0" w:rsidP="001E6CB0">
      <w:pPr>
        <w:pStyle w:val="NormalWeb"/>
        <w:rPr>
          <w:rFonts w:cs="Arial"/>
          <w:color w:val="auto"/>
          <w:sz w:val="28"/>
          <w:szCs w:val="28"/>
        </w:rPr>
      </w:pPr>
    </w:p>
    <w:p w:rsidR="001E6CB0" w:rsidRPr="001E6CB0" w:rsidRDefault="001E6CB0" w:rsidP="001E6CB0">
      <w:pPr>
        <w:pStyle w:val="NormalWeb"/>
        <w:rPr>
          <w:rFonts w:cs="Arial"/>
          <w:color w:val="auto"/>
          <w:sz w:val="28"/>
          <w:szCs w:val="28"/>
        </w:rPr>
      </w:pPr>
    </w:p>
    <w:p w:rsidR="001E6CB0" w:rsidRPr="001E6CB0" w:rsidRDefault="001E6CB0" w:rsidP="001E6CB0">
      <w:pPr>
        <w:pStyle w:val="NormalWeb"/>
        <w:rPr>
          <w:rFonts w:cs="Arial"/>
          <w:color w:val="auto"/>
          <w:sz w:val="28"/>
          <w:szCs w:val="28"/>
        </w:rPr>
      </w:pPr>
    </w:p>
    <w:p w:rsidR="005E3F59" w:rsidRPr="001E6CB0" w:rsidRDefault="005E3F59" w:rsidP="005E3F59">
      <w:pPr>
        <w:pStyle w:val="NormalWeb"/>
        <w:numPr>
          <w:ilvl w:val="0"/>
          <w:numId w:val="2"/>
        </w:numPr>
        <w:rPr>
          <w:rFonts w:cs="Arial"/>
          <w:color w:val="auto"/>
          <w:sz w:val="28"/>
          <w:szCs w:val="28"/>
        </w:rPr>
      </w:pPr>
      <w:proofErr w:type="spellStart"/>
      <w:r w:rsidRPr="001E6CB0">
        <w:rPr>
          <w:rFonts w:cs="Arial"/>
          <w:color w:val="auto"/>
          <w:sz w:val="28"/>
          <w:szCs w:val="28"/>
        </w:rPr>
        <w:t>Galactosemia</w:t>
      </w:r>
      <w:proofErr w:type="spellEnd"/>
      <w:r w:rsidRPr="001E6CB0">
        <w:rPr>
          <w:rFonts w:cs="Arial"/>
          <w:color w:val="auto"/>
          <w:sz w:val="28"/>
          <w:szCs w:val="28"/>
        </w:rPr>
        <w:t xml:space="preserve"> is an inherited disorder in humans. A person with the disorder cannot digest the sugars in milk. The allele for normal digestion (G) is dominant; the allele for </w:t>
      </w:r>
      <w:proofErr w:type="spellStart"/>
      <w:r w:rsidRPr="001E6CB0">
        <w:rPr>
          <w:rFonts w:cs="Arial"/>
          <w:color w:val="auto"/>
          <w:sz w:val="28"/>
          <w:szCs w:val="28"/>
        </w:rPr>
        <w:t>galactosemia</w:t>
      </w:r>
      <w:proofErr w:type="spellEnd"/>
      <w:r w:rsidRPr="001E6CB0">
        <w:rPr>
          <w:rFonts w:cs="Arial"/>
          <w:color w:val="auto"/>
          <w:sz w:val="28"/>
          <w:szCs w:val="28"/>
        </w:rPr>
        <w:t xml:space="preserve"> (g) is recessive. </w:t>
      </w:r>
      <w:r w:rsidRPr="00901D13">
        <w:rPr>
          <w:rFonts w:cs="Arial"/>
          <w:color w:val="auto"/>
          <w:sz w:val="28"/>
          <w:szCs w:val="28"/>
        </w:rPr>
        <w:t xml:space="preserve">A man with </w:t>
      </w:r>
      <w:proofErr w:type="spellStart"/>
      <w:r w:rsidRPr="00901D13">
        <w:rPr>
          <w:rFonts w:cs="Arial"/>
          <w:color w:val="auto"/>
          <w:sz w:val="28"/>
          <w:szCs w:val="28"/>
        </w:rPr>
        <w:t>galactosemia</w:t>
      </w:r>
      <w:proofErr w:type="spellEnd"/>
      <w:r w:rsidRPr="00901D13">
        <w:rPr>
          <w:rFonts w:cs="Arial"/>
          <w:color w:val="auto"/>
          <w:sz w:val="28"/>
          <w:szCs w:val="28"/>
        </w:rPr>
        <w:t xml:space="preserve"> and a woman who is normal, but </w:t>
      </w:r>
      <w:proofErr w:type="gramStart"/>
      <w:r w:rsidRPr="00901D13">
        <w:rPr>
          <w:rFonts w:cs="Arial"/>
          <w:color w:val="auto"/>
          <w:sz w:val="28"/>
          <w:szCs w:val="28"/>
        </w:rPr>
        <w:t xml:space="preserve">a carrier for </w:t>
      </w:r>
      <w:proofErr w:type="spellStart"/>
      <w:r w:rsidRPr="00901D13">
        <w:rPr>
          <w:rFonts w:cs="Arial"/>
          <w:color w:val="auto"/>
          <w:sz w:val="28"/>
          <w:szCs w:val="28"/>
        </w:rPr>
        <w:t>galactosemia</w:t>
      </w:r>
      <w:proofErr w:type="spellEnd"/>
      <w:r w:rsidRPr="00901D13">
        <w:rPr>
          <w:rFonts w:cs="Arial"/>
          <w:color w:val="auto"/>
          <w:sz w:val="28"/>
          <w:szCs w:val="28"/>
        </w:rPr>
        <w:t xml:space="preserve"> have</w:t>
      </w:r>
      <w:proofErr w:type="gramEnd"/>
      <w:r w:rsidRPr="001E6CB0">
        <w:rPr>
          <w:rFonts w:cs="Arial"/>
          <w:color w:val="auto"/>
          <w:sz w:val="28"/>
          <w:szCs w:val="28"/>
        </w:rPr>
        <w:t xml:space="preserve"> a child. Identify the phenotypic and genotypic ratio of the offspring.</w:t>
      </w:r>
    </w:p>
    <w:p w:rsidR="005E3F59" w:rsidRPr="005E3F59" w:rsidRDefault="005E3F59" w:rsidP="005E3F59">
      <w:pPr>
        <w:pStyle w:val="NormalWeb"/>
        <w:ind w:left="720"/>
        <w:rPr>
          <w:rFonts w:cs="Arial"/>
          <w:sz w:val="20"/>
          <w:szCs w:val="20"/>
        </w:rPr>
      </w:pPr>
    </w:p>
    <w:sectPr w:rsidR="005E3F59" w:rsidRPr="005E3F59" w:rsidSect="00C84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05827"/>
    <w:multiLevelType w:val="hybridMultilevel"/>
    <w:tmpl w:val="F6C21D66"/>
    <w:lvl w:ilvl="0" w:tplc="B942B6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00EAD"/>
    <w:multiLevelType w:val="hybridMultilevel"/>
    <w:tmpl w:val="963865E8"/>
    <w:lvl w:ilvl="0" w:tplc="642C77E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B25D5"/>
    <w:multiLevelType w:val="hybridMultilevel"/>
    <w:tmpl w:val="F6C21D66"/>
    <w:lvl w:ilvl="0" w:tplc="B942B6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7"/>
  <w:proofState w:spelling="clean" w:grammar="clean"/>
  <w:defaultTabStop w:val="720"/>
  <w:characterSpacingControl w:val="doNotCompress"/>
  <w:compat/>
  <w:rsids>
    <w:rsidRoot w:val="00EB4F83"/>
    <w:rsid w:val="00160E0D"/>
    <w:rsid w:val="001E6CB0"/>
    <w:rsid w:val="005E3F59"/>
    <w:rsid w:val="00690E4C"/>
    <w:rsid w:val="006B152B"/>
    <w:rsid w:val="00901D13"/>
    <w:rsid w:val="00C843BC"/>
    <w:rsid w:val="00EB4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3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F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4F83"/>
    <w:pPr>
      <w:spacing w:before="240" w:after="240" w:line="240" w:lineRule="atLeast"/>
    </w:pPr>
    <w:rPr>
      <w:rFonts w:ascii="Verdana" w:eastAsia="Times New Roman" w:hAnsi="Verdana" w:cs="Times New Roman"/>
      <w:color w:val="616161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4F8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B4F83"/>
    <w:pPr>
      <w:spacing w:before="240" w:after="240" w:line="240" w:lineRule="atLeast"/>
    </w:pPr>
    <w:rPr>
      <w:rFonts w:ascii="Verdana" w:eastAsia="Times New Roman" w:hAnsi="Verdana" w:cs="Times New Roman"/>
      <w:color w:val="616161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0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9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99375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2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0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6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0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5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3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9089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3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83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2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3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91586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00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02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8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5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5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40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32948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57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932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22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08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7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87272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599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171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bgrey</dc:creator>
  <cp:keywords/>
  <dc:description/>
  <cp:lastModifiedBy>Brightyn</cp:lastModifiedBy>
  <cp:revision>5</cp:revision>
  <cp:lastPrinted>2012-01-30T14:37:00Z</cp:lastPrinted>
  <dcterms:created xsi:type="dcterms:W3CDTF">2012-01-30T13:19:00Z</dcterms:created>
  <dcterms:modified xsi:type="dcterms:W3CDTF">2012-11-10T20:06:00Z</dcterms:modified>
</cp:coreProperties>
</file>